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Администрации Смоленской области от 04.02.2009 N 76-р/адм</w:t>
              <w:br/>
              <w:t xml:space="preserve">(ред. от 18.07.2025)</w:t>
              <w:br/>
              <w:t xml:space="preserve">"О создании областного государственного учреждения "Управление капитального строительства Смоленской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СМОЛЕНСКОЙ ОБЛАСТИ</w:t>
      </w:r>
    </w:p>
    <w:p>
      <w:pPr>
        <w:pStyle w:val="2"/>
        <w:jc w:val="center"/>
      </w:pPr>
      <w:r>
        <w:rPr>
          <w:sz w:val="20"/>
        </w:rPr>
      </w:r>
    </w:p>
    <w:p>
      <w:pPr>
        <w:pStyle w:val="2"/>
        <w:jc w:val="center"/>
      </w:pPr>
      <w:r>
        <w:rPr>
          <w:sz w:val="20"/>
        </w:rPr>
        <w:t xml:space="preserve">РАСПОРЯЖЕНИЕ</w:t>
      </w:r>
    </w:p>
    <w:p>
      <w:pPr>
        <w:pStyle w:val="2"/>
        <w:jc w:val="center"/>
      </w:pPr>
      <w:r>
        <w:rPr>
          <w:sz w:val="20"/>
        </w:rPr>
        <w:t xml:space="preserve">от 4 февраля 2009 г. N 76-р/адм</w:t>
      </w:r>
    </w:p>
    <w:p>
      <w:pPr>
        <w:pStyle w:val="2"/>
        <w:jc w:val="center"/>
      </w:pPr>
      <w:r>
        <w:rPr>
          <w:sz w:val="20"/>
        </w:rPr>
      </w:r>
    </w:p>
    <w:p>
      <w:pPr>
        <w:pStyle w:val="2"/>
        <w:jc w:val="center"/>
      </w:pPr>
      <w:r>
        <w:rPr>
          <w:sz w:val="20"/>
        </w:rPr>
        <w:t xml:space="preserve">О СОЗДАНИИ ОБЛАСТНОГО ГОСУДАРСТВЕННОГО УЧРЕЖДЕНИЯ</w:t>
      </w:r>
    </w:p>
    <w:p>
      <w:pPr>
        <w:pStyle w:val="2"/>
        <w:jc w:val="center"/>
      </w:pPr>
      <w:r>
        <w:rPr>
          <w:sz w:val="20"/>
        </w:rPr>
        <w:t xml:space="preserve">"УПРАВЛЕНИЕ КАПИТАЛЬНОГО СТРОИТЕЛЬСТВА 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распоряжений Администрации Смоленской области</w:t>
            </w:r>
          </w:p>
          <w:p>
            <w:pPr>
              <w:pStyle w:val="0"/>
              <w:jc w:val="center"/>
            </w:pPr>
            <w:r>
              <w:rPr>
                <w:sz w:val="20"/>
                <w:color w:val="392c69"/>
              </w:rPr>
              <w:t xml:space="preserve">от 29.03.2010 </w:t>
            </w:r>
            <w:hyperlink w:history="0" r:id="rId8" w:tooltip="Распоряжение Администрации Смоленской области от 29.03.2010 N 341-р/адм &quot;О внесении изменений в Устав областного государственного учреждения &quot;Управление капитального строительства Смоленской области&quot; {КонсультантПлюс}">
              <w:r>
                <w:rPr>
                  <w:sz w:val="20"/>
                  <w:color w:val="0000ff"/>
                </w:rPr>
                <w:t xml:space="preserve">N 341-р/адм</w:t>
              </w:r>
            </w:hyperlink>
            <w:r>
              <w:rPr>
                <w:sz w:val="20"/>
                <w:color w:val="392c69"/>
              </w:rPr>
              <w:t xml:space="preserve">, от 16.11.2010 </w:t>
            </w:r>
            <w:hyperlink w:history="0" r:id="rId9" w:tooltip="Распоряжение Администрации Смоленской области от 16.11.2010 N 1656-р/адм &quot;О внесении изменений в Устав областного государственного учреждения &quot;Управление капитального строительства Смоленской области&quot; {КонсультантПлюс}">
              <w:r>
                <w:rPr>
                  <w:sz w:val="20"/>
                  <w:color w:val="0000ff"/>
                </w:rPr>
                <w:t xml:space="preserve">N 1656-р/адм</w:t>
              </w:r>
            </w:hyperlink>
            <w:r>
              <w:rPr>
                <w:sz w:val="20"/>
                <w:color w:val="392c69"/>
              </w:rPr>
              <w:t xml:space="preserve">,</w:t>
            </w:r>
          </w:p>
          <w:p>
            <w:pPr>
              <w:pStyle w:val="0"/>
              <w:jc w:val="center"/>
            </w:pPr>
            <w:r>
              <w:rPr>
                <w:sz w:val="20"/>
                <w:color w:val="392c69"/>
              </w:rPr>
              <w:t xml:space="preserve">от 30.12.2011 </w:t>
            </w:r>
            <w:hyperlink w:history="0" r:id="rId10" w:tooltip="Распоряжение Администрации Смоленской области от 30.12.2011 N 2423-р/адм (ред. от 22.06.2021) &quot;О создании областного государственного казенного учреждения &quot;Управление капитального строительства Смоленской области&quot; {КонсультантПлюс}">
              <w:r>
                <w:rPr>
                  <w:sz w:val="20"/>
                  <w:color w:val="0000ff"/>
                </w:rPr>
                <w:t xml:space="preserve">N 2423-р/адм</w:t>
              </w:r>
            </w:hyperlink>
            <w:r>
              <w:rPr>
                <w:sz w:val="20"/>
                <w:color w:val="392c69"/>
              </w:rPr>
              <w:t xml:space="preserve">, от 17.04.2014 </w:t>
            </w:r>
            <w:hyperlink w:history="0" r:id="rId11" w:tooltip="Распоряжение Администрации Смоленской области от 17.04.2014 N 392-р/адм &quot;О внесении изменений в Устав областного государственного казенного учреждения &quot;Управление капитального строительства Смоленской области&quot; {КонсультантПлюс}">
              <w:r>
                <w:rPr>
                  <w:sz w:val="20"/>
                  <w:color w:val="0000ff"/>
                </w:rPr>
                <w:t xml:space="preserve">N 392-р/адм</w:t>
              </w:r>
            </w:hyperlink>
            <w:r>
              <w:rPr>
                <w:sz w:val="20"/>
                <w:color w:val="392c69"/>
              </w:rPr>
              <w:t xml:space="preserve">,</w:t>
            </w:r>
          </w:p>
          <w:p>
            <w:pPr>
              <w:pStyle w:val="0"/>
              <w:jc w:val="center"/>
            </w:pPr>
            <w:r>
              <w:rPr>
                <w:sz w:val="20"/>
                <w:color w:val="392c69"/>
              </w:rPr>
              <w:t xml:space="preserve">от 30.06.2017 </w:t>
            </w:r>
            <w:hyperlink w:history="0" r:id="rId12" w:tooltip="Распоряжение Администрации Смоленской области от 30.06.2017 N 972-р/адм &quot;О внесении изменений в Устав областного государственного казенного учреждения &quot;Управление капитального строительства Смоленской области&quot; {КонсультантПлюс}">
              <w:r>
                <w:rPr>
                  <w:sz w:val="20"/>
                  <w:color w:val="0000ff"/>
                </w:rPr>
                <w:t xml:space="preserve">N 972-р/адм</w:t>
              </w:r>
            </w:hyperlink>
            <w:r>
              <w:rPr>
                <w:sz w:val="20"/>
                <w:color w:val="392c69"/>
              </w:rPr>
              <w:t xml:space="preserve">, от 15.09.2021 </w:t>
            </w:r>
            <w:hyperlink w:history="0" r:id="rId13" w:tooltip="Распоряжение Администрации Смоленской области от 15.09.2021 N 1769-р/адм &quot;О создании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N 1769-р/адм</w:t>
              </w:r>
            </w:hyperlink>
            <w:r>
              <w:rPr>
                <w:sz w:val="20"/>
                <w:color w:val="392c69"/>
              </w:rPr>
              <w:t xml:space="preserve">,</w:t>
            </w:r>
          </w:p>
          <w:p>
            <w:pPr>
              <w:pStyle w:val="0"/>
              <w:jc w:val="center"/>
            </w:pPr>
            <w:r>
              <w:rPr>
                <w:sz w:val="20"/>
                <w:color w:val="392c69"/>
              </w:rPr>
              <w:t xml:space="preserve">от 07.06.2022 </w:t>
            </w:r>
            <w:hyperlink w:history="0" r:id="rId14" w:tooltip="Распоряжение Администрации Смоленской области от 07.06.2022 N 808-р/адм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N 808-р/адм</w:t>
              </w:r>
            </w:hyperlink>
            <w:r>
              <w:rPr>
                <w:sz w:val="20"/>
                <w:color w:val="392c69"/>
              </w:rPr>
              <w:t xml:space="preserve">, от 27.12.2022 </w:t>
            </w:r>
            <w:hyperlink w:history="0" r:id="rId15" w:tooltip="Распоряжение Администрации Смоленской области от 27.12.2022 N 1997-р/адм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N 1997-р/адм</w:t>
              </w:r>
            </w:hyperlink>
            <w:r>
              <w:rPr>
                <w:sz w:val="20"/>
                <w:color w:val="392c69"/>
              </w:rPr>
              <w:t xml:space="preserve">,</w:t>
            </w:r>
          </w:p>
          <w:p>
            <w:pPr>
              <w:pStyle w:val="0"/>
              <w:jc w:val="center"/>
            </w:pPr>
            <w:r>
              <w:rPr>
                <w:sz w:val="20"/>
                <w:color w:val="392c69"/>
              </w:rPr>
              <w:t xml:space="preserve">распоряжений Правительства Смоленской области</w:t>
            </w:r>
          </w:p>
          <w:p>
            <w:pPr>
              <w:pStyle w:val="0"/>
              <w:jc w:val="center"/>
            </w:pPr>
            <w:r>
              <w:rPr>
                <w:sz w:val="20"/>
                <w:color w:val="392c69"/>
              </w:rPr>
              <w:t xml:space="preserve">от 21.05.2024 </w:t>
            </w:r>
            <w:hyperlink w:history="0" r:id="rId16"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N 808-рп</w:t>
              </w:r>
            </w:hyperlink>
            <w:r>
              <w:rPr>
                <w:sz w:val="20"/>
                <w:color w:val="392c69"/>
              </w:rPr>
              <w:t xml:space="preserve">, от 18.07.2025 </w:t>
            </w:r>
            <w:hyperlink w:history="0" r:id="rId17" w:tooltip="Распоряжение Правительства Смоленской области от 18.07.2025 N 962-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N 962-рп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Создать областное государственное учреждение "Управление капитального строительства Смоленской области" (далее - Учреждение).</w:t>
      </w:r>
    </w:p>
    <w:p>
      <w:pPr>
        <w:pStyle w:val="0"/>
        <w:spacing w:before="200" w:lineRule="auto"/>
        <w:ind w:firstLine="540"/>
        <w:jc w:val="both"/>
      </w:pPr>
      <w:r>
        <w:rPr>
          <w:sz w:val="20"/>
        </w:rPr>
        <w:t xml:space="preserve">2. Утвердить прилагаемый </w:t>
      </w:r>
      <w:hyperlink w:history="0" w:anchor="P35" w:tooltip="УСТАВ">
        <w:r>
          <w:rPr>
            <w:sz w:val="20"/>
            <w:color w:val="0000ff"/>
          </w:rPr>
          <w:t xml:space="preserve">Устав</w:t>
        </w:r>
      </w:hyperlink>
      <w:r>
        <w:rPr>
          <w:sz w:val="20"/>
        </w:rPr>
        <w:t xml:space="preserve"> Учреждения.</w:t>
      </w:r>
    </w:p>
    <w:p>
      <w:pPr>
        <w:pStyle w:val="0"/>
        <w:spacing w:before="200" w:lineRule="auto"/>
        <w:ind w:firstLine="540"/>
        <w:jc w:val="both"/>
      </w:pPr>
      <w:r>
        <w:rPr>
          <w:sz w:val="20"/>
        </w:rPr>
        <w:t xml:space="preserve">3. Департаменту Смоленской области по строительству, архитектуре и жилищно-коммунальному хозяйству (Г.П. Гомонов) и Департаменту имущественных и земельных отношений Смоленской области (Л.Н. Сваткова) обеспечить совершение необходимых юридических действий, связанных с созданием Учреждения.</w:t>
      </w:r>
    </w:p>
    <w:p>
      <w:pPr>
        <w:pStyle w:val="0"/>
        <w:jc w:val="both"/>
      </w:pPr>
      <w:r>
        <w:rPr>
          <w:sz w:val="20"/>
        </w:rPr>
      </w:r>
    </w:p>
    <w:p>
      <w:pPr>
        <w:pStyle w:val="0"/>
        <w:jc w:val="right"/>
      </w:pPr>
      <w:r>
        <w:rPr>
          <w:sz w:val="20"/>
        </w:rPr>
        <w:t xml:space="preserve">Губернатор</w:t>
      </w:r>
    </w:p>
    <w:p>
      <w:pPr>
        <w:pStyle w:val="0"/>
        <w:jc w:val="right"/>
      </w:pPr>
      <w:r>
        <w:rPr>
          <w:sz w:val="20"/>
        </w:rPr>
        <w:t xml:space="preserve">Смоленской области</w:t>
      </w:r>
    </w:p>
    <w:p>
      <w:pPr>
        <w:pStyle w:val="0"/>
        <w:jc w:val="right"/>
      </w:pPr>
      <w:r>
        <w:rPr>
          <w:sz w:val="20"/>
        </w:rPr>
        <w:t xml:space="preserve">С.В.АНТУФЬЕВ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распоряжением</w:t>
      </w:r>
    </w:p>
    <w:p>
      <w:pPr>
        <w:pStyle w:val="0"/>
        <w:jc w:val="right"/>
      </w:pPr>
      <w:r>
        <w:rPr>
          <w:sz w:val="20"/>
        </w:rPr>
        <w:t xml:space="preserve">Администрации</w:t>
      </w:r>
    </w:p>
    <w:p>
      <w:pPr>
        <w:pStyle w:val="0"/>
        <w:jc w:val="right"/>
      </w:pPr>
      <w:r>
        <w:rPr>
          <w:sz w:val="20"/>
        </w:rPr>
        <w:t xml:space="preserve">Смоленской области</w:t>
      </w:r>
    </w:p>
    <w:p>
      <w:pPr>
        <w:pStyle w:val="0"/>
        <w:jc w:val="right"/>
      </w:pPr>
      <w:r>
        <w:rPr>
          <w:sz w:val="20"/>
        </w:rPr>
        <w:t xml:space="preserve">от 04.02.2009 N 76-р/адм</w:t>
      </w:r>
    </w:p>
    <w:p>
      <w:pPr>
        <w:pStyle w:val="0"/>
        <w:jc w:val="both"/>
      </w:pPr>
      <w:r>
        <w:rPr>
          <w:sz w:val="20"/>
        </w:rPr>
      </w:r>
    </w:p>
    <w:bookmarkStart w:id="35" w:name="P35"/>
    <w:bookmarkEnd w:id="35"/>
    <w:p>
      <w:pPr>
        <w:pStyle w:val="2"/>
        <w:jc w:val="center"/>
      </w:pPr>
      <w:r>
        <w:rPr>
          <w:sz w:val="20"/>
        </w:rPr>
        <w:t xml:space="preserve">УСТАВ</w:t>
      </w:r>
    </w:p>
    <w:p>
      <w:pPr>
        <w:pStyle w:val="2"/>
        <w:jc w:val="center"/>
      </w:pPr>
      <w:r>
        <w:rPr>
          <w:sz w:val="20"/>
        </w:rPr>
        <w:t xml:space="preserve">ОБЛАСТНОГО ГОСУДАРСТВЕННОГО БЮДЖЕТНОГО УЧРЕЖДЕНИЯ</w:t>
      </w:r>
    </w:p>
    <w:p>
      <w:pPr>
        <w:pStyle w:val="2"/>
        <w:jc w:val="center"/>
      </w:pPr>
      <w:r>
        <w:rPr>
          <w:sz w:val="20"/>
        </w:rPr>
        <w:t xml:space="preserve">"УПРАВЛЕНИЕ КАПИТАЛЬНОГО СТРОИТЕЛЬСТВА 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распоряжений Администрации Смоленской области</w:t>
            </w:r>
          </w:p>
          <w:p>
            <w:pPr>
              <w:pStyle w:val="0"/>
              <w:jc w:val="center"/>
            </w:pPr>
            <w:r>
              <w:rPr>
                <w:sz w:val="20"/>
                <w:color w:val="392c69"/>
              </w:rPr>
              <w:t xml:space="preserve">от 15.09.2021 </w:t>
            </w:r>
            <w:hyperlink w:history="0" r:id="rId18" w:tooltip="Распоряжение Администрации Смоленской области от 15.09.2021 N 1769-р/адм &quot;О создании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N 1769-р/адм</w:t>
              </w:r>
            </w:hyperlink>
            <w:r>
              <w:rPr>
                <w:sz w:val="20"/>
                <w:color w:val="392c69"/>
              </w:rPr>
              <w:t xml:space="preserve">, от 07.06.2022 </w:t>
            </w:r>
            <w:hyperlink w:history="0" r:id="rId19" w:tooltip="Распоряжение Администрации Смоленской области от 07.06.2022 N 808-р/адм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N 808-р/адм</w:t>
              </w:r>
            </w:hyperlink>
            <w:r>
              <w:rPr>
                <w:sz w:val="20"/>
                <w:color w:val="392c69"/>
              </w:rPr>
              <w:t xml:space="preserve">,</w:t>
            </w:r>
          </w:p>
          <w:p>
            <w:pPr>
              <w:pStyle w:val="0"/>
              <w:jc w:val="center"/>
            </w:pPr>
            <w:r>
              <w:rPr>
                <w:sz w:val="20"/>
                <w:color w:val="392c69"/>
              </w:rPr>
              <w:t xml:space="preserve">от 27.12.2022 </w:t>
            </w:r>
            <w:hyperlink w:history="0" r:id="rId20" w:tooltip="Распоряжение Администрации Смоленской области от 27.12.2022 N 1997-р/адм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N 1997-р/адм</w:t>
              </w:r>
            </w:hyperlink>
            <w:r>
              <w:rPr>
                <w:sz w:val="20"/>
                <w:color w:val="392c69"/>
              </w:rPr>
              <w:t xml:space="preserve">,</w:t>
            </w:r>
          </w:p>
          <w:p>
            <w:pPr>
              <w:pStyle w:val="0"/>
              <w:jc w:val="center"/>
            </w:pPr>
            <w:r>
              <w:rPr>
                <w:sz w:val="20"/>
                <w:color w:val="392c69"/>
              </w:rPr>
              <w:t xml:space="preserve">распоряжений Правительства Смоленской области</w:t>
            </w:r>
          </w:p>
          <w:p>
            <w:pPr>
              <w:pStyle w:val="0"/>
              <w:jc w:val="center"/>
            </w:pPr>
            <w:r>
              <w:rPr>
                <w:sz w:val="20"/>
                <w:color w:val="392c69"/>
              </w:rPr>
              <w:t xml:space="preserve">от 21.05.2024 </w:t>
            </w:r>
            <w:hyperlink w:history="0" r:id="rId21"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N 808-рп</w:t>
              </w:r>
            </w:hyperlink>
            <w:r>
              <w:rPr>
                <w:sz w:val="20"/>
                <w:color w:val="392c69"/>
              </w:rPr>
              <w:t xml:space="preserve">, от 18.07.2025 </w:t>
            </w:r>
            <w:hyperlink w:history="0" r:id="rId22" w:tooltip="Распоряжение Правительства Смоленской области от 18.07.2025 N 962-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N 962-рп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Областное государственное бюджетное учреждение "Управление капитального строительства Смоленской области" (далее - Учреждение) создано в соответствии с распоряжением Администрации Смоленской области от 15.09.2021 N 1769-р/адм путем изменения типа существующего областного государственного казенного учреждения "Управление капитального строительства Смоленской области", созданного </w:t>
      </w:r>
      <w:hyperlink w:history="0" r:id="rId23" w:tooltip="Распоряжение Администрации Смоленской области от 04.02.2009 N 76-р/адм (ред. от 30.06.2017) &quot;О создании областного государственного учреждения &quot;Управление капитального строительства Смоленской области&quot; ------------ Недействующая редакция {КонсультантПлюс}">
        <w:r>
          <w:rPr>
            <w:sz w:val="20"/>
            <w:color w:val="0000ff"/>
          </w:rPr>
          <w:t xml:space="preserve">распоряжением</w:t>
        </w:r>
      </w:hyperlink>
      <w:r>
        <w:rPr>
          <w:sz w:val="20"/>
        </w:rPr>
        <w:t xml:space="preserve"> Администрации Смоленской области от 04.02.2009 N 76-р/адм "О создании областного государственного учреждения "Управление капитального строительства Смоленской области", в целях осуществления функций государственного заказчика, заказчика-застройщика по строительству, реконструкции и капитальному ремонту социально-культурных, коммунально-бытовых, жилых, промышленных и иных зданий, строений и сооружений, строящихся за счет средств федерального, областного, муниципальных бюджетов, фондов и средств иных инвесторов (далее - объекты капитального строительства), для обеспечения государственных нужд Смоленской области.</w:t>
      </w:r>
    </w:p>
    <w:p>
      <w:pPr>
        <w:pStyle w:val="0"/>
        <w:spacing w:before="200" w:lineRule="auto"/>
        <w:ind w:firstLine="540"/>
        <w:jc w:val="both"/>
      </w:pPr>
      <w:r>
        <w:rPr>
          <w:sz w:val="20"/>
        </w:rPr>
        <w:t xml:space="preserve">1.2. Официальное наименование Учреждения:</w:t>
      </w:r>
    </w:p>
    <w:p>
      <w:pPr>
        <w:pStyle w:val="0"/>
        <w:spacing w:before="200" w:lineRule="auto"/>
        <w:ind w:firstLine="540"/>
        <w:jc w:val="both"/>
      </w:pPr>
      <w:r>
        <w:rPr>
          <w:sz w:val="20"/>
        </w:rPr>
        <w:t xml:space="preserve">- полное наименование: областное государственное бюджетное учреждение "Управление капитального строительства Смоленской области";</w:t>
      </w:r>
    </w:p>
    <w:p>
      <w:pPr>
        <w:pStyle w:val="0"/>
        <w:spacing w:before="200" w:lineRule="auto"/>
        <w:ind w:firstLine="540"/>
        <w:jc w:val="both"/>
      </w:pPr>
      <w:r>
        <w:rPr>
          <w:sz w:val="20"/>
        </w:rPr>
        <w:t xml:space="preserve">- сокращенное наименование: ОГБУ "УКС Смоленской области".</w:t>
      </w:r>
    </w:p>
    <w:p>
      <w:pPr>
        <w:pStyle w:val="0"/>
        <w:spacing w:before="200" w:lineRule="auto"/>
        <w:ind w:firstLine="540"/>
        <w:jc w:val="both"/>
      </w:pPr>
      <w:r>
        <w:rPr>
          <w:sz w:val="20"/>
        </w:rPr>
        <w:t xml:space="preserve">1.3. Учреждение является бюджетной унитарной некоммерческой организацией.</w:t>
      </w:r>
    </w:p>
    <w:p>
      <w:pPr>
        <w:pStyle w:val="0"/>
        <w:spacing w:before="200" w:lineRule="auto"/>
        <w:ind w:firstLine="540"/>
        <w:jc w:val="both"/>
      </w:pPr>
      <w:r>
        <w:rPr>
          <w:sz w:val="20"/>
        </w:rPr>
        <w:t xml:space="preserve">1.4. Учредителем Учреждения и собственником имущества Учреждения является субъект Российской Федерации - Смоленская область.</w:t>
      </w:r>
    </w:p>
    <w:p>
      <w:pPr>
        <w:pStyle w:val="0"/>
        <w:spacing w:before="200" w:lineRule="auto"/>
        <w:ind w:firstLine="540"/>
        <w:jc w:val="both"/>
      </w:pPr>
      <w:r>
        <w:rPr>
          <w:sz w:val="20"/>
        </w:rPr>
        <w:t xml:space="preserve">1.5. Органами, осуществляющими полномочия и функции собственника имущества Учреждения, являются Правительство Смоленской области (далее - Правительство), Министерство имущественных и земельных отношений Смоленской области (далее - Уполномоченный орган) и Министерство архитектуры и строительства Смоленской области (далее - Отраслевой орган).</w:t>
      </w:r>
    </w:p>
    <w:p>
      <w:pPr>
        <w:pStyle w:val="0"/>
        <w:jc w:val="both"/>
      </w:pPr>
      <w:r>
        <w:rPr>
          <w:sz w:val="20"/>
        </w:rPr>
        <w:t xml:space="preserve">(п. 1.5 в ред. </w:t>
      </w:r>
      <w:hyperlink w:history="0" r:id="rId24"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1.6. Функции и полномочия учредителя Учреждения осуществляют Правительство и Отраслевой орган.</w:t>
      </w:r>
    </w:p>
    <w:p>
      <w:pPr>
        <w:pStyle w:val="0"/>
        <w:jc w:val="both"/>
      </w:pPr>
      <w:r>
        <w:rPr>
          <w:sz w:val="20"/>
        </w:rPr>
        <w:t xml:space="preserve">(в ред. </w:t>
      </w:r>
      <w:hyperlink w:history="0" r:id="rId25"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1.7. Учреждение является юридическим лицом, имеет лицевые счета в финансовом органе Смоленской области и в территориальном органе Федерального казначейства, гербовую печать со своим наименованием, а также другие печати, штампы и бланки, необходимые для осуществления его деятельности.</w:t>
      </w:r>
    </w:p>
    <w:p>
      <w:pPr>
        <w:pStyle w:val="0"/>
        <w:spacing w:before="200" w:lineRule="auto"/>
        <w:ind w:firstLine="540"/>
        <w:jc w:val="both"/>
      </w:pPr>
      <w:r>
        <w:rPr>
          <w:sz w:val="20"/>
        </w:rPr>
        <w:t xml:space="preserve">1.8. Учреждение приобретает права юридического лица со дня его государственной регистрации.</w:t>
      </w:r>
    </w:p>
    <w:p>
      <w:pPr>
        <w:pStyle w:val="0"/>
        <w:spacing w:before="200" w:lineRule="auto"/>
        <w:ind w:firstLine="540"/>
        <w:jc w:val="both"/>
      </w:pPr>
      <w:r>
        <w:rPr>
          <w:sz w:val="20"/>
        </w:rPr>
        <w:t xml:space="preserve">1.9. Учреждение осуществляет свою деятельность в соответствии с федеральными и областными законами, иными нормативными правовыми актами, а также настоящим Уставом.</w:t>
      </w:r>
    </w:p>
    <w:p>
      <w:pPr>
        <w:pStyle w:val="0"/>
        <w:spacing w:before="200" w:lineRule="auto"/>
        <w:ind w:firstLine="540"/>
        <w:jc w:val="both"/>
      </w:pPr>
      <w:r>
        <w:rPr>
          <w:sz w:val="20"/>
        </w:rPr>
        <w:t xml:space="preserve">1.10. Учреждение имеет гражданские права, соответствующие целям его деятельности, предусмотренным в настоящем Уставе, и несет связанные с этой деятельностью обязанности.</w:t>
      </w:r>
    </w:p>
    <w:p>
      <w:pPr>
        <w:pStyle w:val="0"/>
        <w:spacing w:before="200" w:lineRule="auto"/>
        <w:ind w:firstLine="540"/>
        <w:jc w:val="both"/>
      </w:pPr>
      <w:r>
        <w:rPr>
          <w:sz w:val="20"/>
        </w:rPr>
        <w:t xml:space="preserve">Учреждение не отвечает по обязательствам собственника своего имущества.</w:t>
      </w:r>
    </w:p>
    <w:p>
      <w:pPr>
        <w:pStyle w:val="0"/>
        <w:spacing w:before="200" w:lineRule="auto"/>
        <w:ind w:firstLine="540"/>
        <w:jc w:val="both"/>
      </w:pPr>
      <w:r>
        <w:rPr>
          <w:sz w:val="20"/>
        </w:rPr>
        <w:t xml:space="preserve">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pPr>
        <w:pStyle w:val="0"/>
        <w:spacing w:before="200" w:lineRule="auto"/>
        <w:ind w:firstLine="540"/>
        <w:jc w:val="both"/>
      </w:pPr>
      <w:r>
        <w:rPr>
          <w:sz w:val="20"/>
        </w:rPr>
        <w:t xml:space="preserve">По обязательствам Учреждения, связанным с причинением вреда гражданам, при недостаточности имущества Учреждения, на которое в соответствии с абзацем третьим настоящего пункта может быть обращено взыскание, субсидиарную ответственность несет собственник имущества Учреждения.</w:t>
      </w:r>
    </w:p>
    <w:p>
      <w:pPr>
        <w:pStyle w:val="0"/>
        <w:spacing w:before="200" w:lineRule="auto"/>
        <w:ind w:firstLine="540"/>
        <w:jc w:val="both"/>
      </w:pPr>
      <w:r>
        <w:rPr>
          <w:sz w:val="20"/>
        </w:rPr>
        <w:t xml:space="preserve">1.11. Место нахождения Учреждения: улица Октябрьской революции, дом 14а, город Смоленск, Смоленская область, Российская Федерация.</w:t>
      </w:r>
    </w:p>
    <w:p>
      <w:pPr>
        <w:pStyle w:val="0"/>
        <w:spacing w:before="200" w:lineRule="auto"/>
        <w:ind w:firstLine="540"/>
        <w:jc w:val="both"/>
      </w:pPr>
      <w:r>
        <w:rPr>
          <w:sz w:val="20"/>
        </w:rPr>
        <w:t xml:space="preserve">1.12. Почтовый адрес Учреждения: ул. Октябрьской революции, д. 14а, г. Смоленск, Смоленская обл., Российская Федерация, 214000.</w:t>
      </w:r>
    </w:p>
    <w:p>
      <w:pPr>
        <w:pStyle w:val="0"/>
        <w:spacing w:before="200" w:lineRule="auto"/>
        <w:ind w:firstLine="540"/>
        <w:jc w:val="both"/>
      </w:pPr>
      <w:r>
        <w:rPr>
          <w:sz w:val="20"/>
        </w:rPr>
        <w:t xml:space="preserve">1.13. Основной вид деятельности Учреждения подтверждается документом о допуске к видам работ, которые оказывают влияние на безопасность объектов капитального строительства, выданным саморегулируемыми организациями в соответствии с требованиями законодательства Российской Федерации.</w:t>
      </w:r>
    </w:p>
    <w:p>
      <w:pPr>
        <w:pStyle w:val="0"/>
        <w:spacing w:before="200" w:lineRule="auto"/>
        <w:ind w:firstLine="540"/>
        <w:jc w:val="both"/>
      </w:pPr>
      <w:r>
        <w:rPr>
          <w:sz w:val="20"/>
        </w:rPr>
        <w:t xml:space="preserve">1.14. Учреждение не имеет филиалов и представительств.</w:t>
      </w:r>
    </w:p>
    <w:p>
      <w:pPr>
        <w:pStyle w:val="0"/>
        <w:spacing w:before="200" w:lineRule="auto"/>
        <w:ind w:firstLine="540"/>
        <w:jc w:val="both"/>
      </w:pPr>
      <w:r>
        <w:rPr>
          <w:sz w:val="20"/>
        </w:rPr>
        <w:t xml:space="preserve">1.15. Устав Учреждения, все изменения и дополнения к нему, в том числе новая редакция Устава, утверждаются Правительством и подлежат регистрации в порядке, установленном федеральным законодательством.</w:t>
      </w:r>
    </w:p>
    <w:p>
      <w:pPr>
        <w:pStyle w:val="0"/>
        <w:jc w:val="both"/>
      </w:pPr>
      <w:r>
        <w:rPr>
          <w:sz w:val="20"/>
        </w:rPr>
        <w:t xml:space="preserve">(в ред. </w:t>
      </w:r>
      <w:hyperlink w:history="0" r:id="rId26"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jc w:val="both"/>
      </w:pPr>
      <w:r>
        <w:rPr>
          <w:sz w:val="20"/>
        </w:rPr>
      </w:r>
    </w:p>
    <w:p>
      <w:pPr>
        <w:pStyle w:val="2"/>
        <w:outlineLvl w:val="1"/>
        <w:jc w:val="center"/>
      </w:pPr>
      <w:r>
        <w:rPr>
          <w:sz w:val="20"/>
        </w:rPr>
        <w:t xml:space="preserve">2. Цели, предмет и виды деятельности Учреждения</w:t>
      </w:r>
    </w:p>
    <w:p>
      <w:pPr>
        <w:pStyle w:val="0"/>
        <w:jc w:val="both"/>
      </w:pPr>
      <w:r>
        <w:rPr>
          <w:sz w:val="20"/>
        </w:rPr>
      </w:r>
    </w:p>
    <w:p>
      <w:pPr>
        <w:pStyle w:val="0"/>
        <w:ind w:firstLine="540"/>
        <w:jc w:val="both"/>
      </w:pPr>
      <w:r>
        <w:rPr>
          <w:sz w:val="20"/>
        </w:rPr>
        <w:t xml:space="preserve">2.1. Основной целью деятельности Учреждения является обеспечение реализации предусмотренных федеральным и областным законодательством полномочий исполнительных органов Смоленской области в сфере строительства, а также осуществление функций государственного заказчика, заказчика-застройщика по строительству, реконструкции и капитальному ремонту объектов капитального строительства.</w:t>
      </w:r>
    </w:p>
    <w:p>
      <w:pPr>
        <w:pStyle w:val="0"/>
        <w:jc w:val="both"/>
      </w:pPr>
      <w:r>
        <w:rPr>
          <w:sz w:val="20"/>
        </w:rPr>
        <w:t xml:space="preserve">(в ред. </w:t>
      </w:r>
      <w:hyperlink w:history="0" r:id="rId27" w:tooltip="Распоряжение Администрации Смоленской области от 27.12.2022 N 1997-р/адм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Администрации Смоленской области от 27.12.2022 N 1997-р/адм)</w:t>
      </w:r>
    </w:p>
    <w:p>
      <w:pPr>
        <w:pStyle w:val="0"/>
        <w:spacing w:before="200" w:lineRule="auto"/>
        <w:ind w:firstLine="540"/>
        <w:jc w:val="both"/>
      </w:pPr>
      <w:r>
        <w:rPr>
          <w:sz w:val="20"/>
        </w:rPr>
        <w:t xml:space="preserve">2.2. Предметом деятельности Учреждения является организация строительства, реконструкции и капитального ремонта объектов капитального строительства, координация действий всех участников инвестиционной деятельности, направленной на обеспечение государственных нужд Смоленской области в сфере строительства, приемка объектов капитального строительства в соответствии с Градостроительным </w:t>
      </w:r>
      <w:hyperlink w:history="0" r:id="rId28" w:tooltip="&quot;Градостроительный кодекс Российской Федерации&quot; от 29.12.2004 N 190-ФЗ (ред. от 29.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2.3. Основными видами деятельности Учреждения являются:</w:t>
      </w:r>
    </w:p>
    <w:p>
      <w:pPr>
        <w:pStyle w:val="0"/>
        <w:spacing w:before="200" w:lineRule="auto"/>
        <w:ind w:firstLine="540"/>
        <w:jc w:val="both"/>
      </w:pPr>
      <w:r>
        <w:rPr>
          <w:sz w:val="20"/>
        </w:rPr>
        <w:t xml:space="preserve">- исполнение функций заказчика-застройщика по проектированию, строительству, реконструкции и капитальному ремонту объектов капитального строительства;</w:t>
      </w:r>
    </w:p>
    <w:p>
      <w:pPr>
        <w:pStyle w:val="0"/>
        <w:spacing w:before="200" w:lineRule="auto"/>
        <w:ind w:firstLine="540"/>
        <w:jc w:val="both"/>
      </w:pPr>
      <w:r>
        <w:rPr>
          <w:sz w:val="20"/>
        </w:rPr>
        <w:t xml:space="preserve">- осуществление строительного контроля при строительстве, реконструкции и капитальном ремонте объектов капитального строительства на предмет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законодательством Российской Федерации;</w:t>
      </w:r>
    </w:p>
    <w:p>
      <w:pPr>
        <w:pStyle w:val="0"/>
        <w:spacing w:before="200" w:lineRule="auto"/>
        <w:ind w:firstLine="540"/>
        <w:jc w:val="both"/>
      </w:pPr>
      <w:r>
        <w:rPr>
          <w:sz w:val="20"/>
        </w:rPr>
        <w:t xml:space="preserve">- эксплуатация и ведение государственной информационной системы обеспечения градостроительной деятельности Смоленской области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(п. 2.3 в ред. </w:t>
      </w:r>
      <w:hyperlink w:history="0" r:id="rId29" w:tooltip="Распоряжение Правительства Смоленской области от 18.07.2025 N 962-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18.07.2025 N 962-рп)</w:t>
      </w:r>
    </w:p>
    <w:p>
      <w:pPr>
        <w:pStyle w:val="0"/>
        <w:spacing w:before="200" w:lineRule="auto"/>
        <w:ind w:firstLine="540"/>
        <w:jc w:val="both"/>
      </w:pPr>
      <w:r>
        <w:rPr>
          <w:sz w:val="20"/>
        </w:rPr>
        <w:t xml:space="preserve">2.3.1. Иными видами деятельности Учреждения являются:</w:t>
      </w:r>
    </w:p>
    <w:p>
      <w:pPr>
        <w:pStyle w:val="0"/>
        <w:spacing w:before="200" w:lineRule="auto"/>
        <w:ind w:firstLine="540"/>
        <w:jc w:val="both"/>
      </w:pPr>
      <w:r>
        <w:rPr>
          <w:sz w:val="20"/>
        </w:rPr>
        <w:t xml:space="preserve">- внедрение и техническое сопровождение информационной системы управления проектами государственного заказчика в сфере строительства;</w:t>
      </w:r>
    </w:p>
    <w:p>
      <w:pPr>
        <w:pStyle w:val="0"/>
        <w:spacing w:before="200" w:lineRule="auto"/>
        <w:ind w:firstLine="540"/>
        <w:jc w:val="both"/>
      </w:pPr>
      <w:r>
        <w:rPr>
          <w:sz w:val="20"/>
        </w:rPr>
        <w:t xml:space="preserve">- исполнение функций технического заказчика;</w:t>
      </w:r>
    </w:p>
    <w:p>
      <w:pPr>
        <w:pStyle w:val="0"/>
        <w:spacing w:before="200" w:lineRule="auto"/>
        <w:ind w:firstLine="540"/>
        <w:jc w:val="both"/>
      </w:pPr>
      <w:r>
        <w:rPr>
          <w:sz w:val="20"/>
        </w:rPr>
        <w:t xml:space="preserve">- выполнение проектных и изыскательских работ, техническое сопровождение и проверка проектной (сметной) документации объектов капитального строительства, капитальных ремонтов таких объектов;</w:t>
      </w:r>
    </w:p>
    <w:p>
      <w:pPr>
        <w:pStyle w:val="0"/>
        <w:spacing w:before="200" w:lineRule="auto"/>
        <w:ind w:firstLine="540"/>
        <w:jc w:val="both"/>
      </w:pPr>
      <w:r>
        <w:rPr>
          <w:sz w:val="20"/>
        </w:rPr>
        <w:t xml:space="preserve">- внедрение, техническое сопровождение и развитие информационной системы для применения технологий информационного моделирования;</w:t>
      </w:r>
    </w:p>
    <w:p>
      <w:pPr>
        <w:pStyle w:val="0"/>
        <w:spacing w:before="200" w:lineRule="auto"/>
        <w:ind w:firstLine="540"/>
        <w:jc w:val="both"/>
      </w:pPr>
      <w:r>
        <w:rPr>
          <w:sz w:val="20"/>
        </w:rPr>
        <w:t xml:space="preserve">- осуществление работ по благоустройству территории в качестве заказчика-застройщика;</w:t>
      </w:r>
    </w:p>
    <w:p>
      <w:pPr>
        <w:pStyle w:val="0"/>
        <w:spacing w:before="200" w:lineRule="auto"/>
        <w:ind w:firstLine="540"/>
        <w:jc w:val="both"/>
      </w:pPr>
      <w:r>
        <w:rPr>
          <w:sz w:val="20"/>
        </w:rPr>
        <w:t xml:space="preserve">- согласование не требующих проведения государственной экспертизы сметных расчетов стоимости текущего ремонта, капитального ремонта в отношении помещений, зданий, сооружений, составляющих государственную казну Смоленской области, проводимых арендаторами такого имущества;</w:t>
      </w:r>
    </w:p>
    <w:p>
      <w:pPr>
        <w:pStyle w:val="0"/>
        <w:spacing w:before="200" w:lineRule="auto"/>
        <w:ind w:firstLine="540"/>
        <w:jc w:val="both"/>
      </w:pPr>
      <w:r>
        <w:rPr>
          <w:sz w:val="20"/>
        </w:rPr>
        <w:t xml:space="preserve">- приемка выполненных работ по текущему, капитальному ремонту, реконструкции помещений, зданий, сооружений, составляющих государственную казну Смоленской области, проведенных арендаторами такого имущества, а также проверка объемов и видов фактически выполненных работ.</w:t>
      </w:r>
    </w:p>
    <w:p>
      <w:pPr>
        <w:pStyle w:val="0"/>
        <w:jc w:val="both"/>
      </w:pPr>
      <w:r>
        <w:rPr>
          <w:sz w:val="20"/>
        </w:rPr>
        <w:t xml:space="preserve">(п. 2.3.1 введен </w:t>
      </w:r>
      <w:hyperlink w:history="0" r:id="rId30" w:tooltip="Распоряжение Правительства Смоленской области от 18.07.2025 N 962-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распоряжением</w:t>
        </w:r>
      </w:hyperlink>
      <w:r>
        <w:rPr>
          <w:sz w:val="20"/>
        </w:rPr>
        <w:t xml:space="preserve"> Правительства Смоленской области от 18.07.2025 N 962-рп)</w:t>
      </w:r>
    </w:p>
    <w:p>
      <w:pPr>
        <w:pStyle w:val="0"/>
        <w:spacing w:before="200" w:lineRule="auto"/>
        <w:ind w:firstLine="540"/>
        <w:jc w:val="both"/>
      </w:pPr>
      <w:r>
        <w:rPr>
          <w:sz w:val="20"/>
        </w:rPr>
        <w:t xml:space="preserve">2.4. Учреждение выполняет государственное задание, которое в соответствии с основными видами деятельности Учреждения формируется и утверждается Отраслевым органом.</w:t>
      </w:r>
    </w:p>
    <w:p>
      <w:pPr>
        <w:pStyle w:val="0"/>
        <w:spacing w:before="200" w:lineRule="auto"/>
        <w:ind w:firstLine="540"/>
        <w:jc w:val="both"/>
      </w:pPr>
      <w:r>
        <w:rPr>
          <w:sz w:val="20"/>
        </w:rPr>
        <w:t xml:space="preserve">2.5. Учреждение осуществляет в соответствии с государственным заданием деятельность, связанную с выполнением работ, оказанием услуг, относящихся к его основному виду деятельности в сфере, указанной в настоящем Уставе. Учреждение не вправе отказаться от выполнения государственного задания.</w:t>
      </w:r>
    </w:p>
    <w:p>
      <w:pPr>
        <w:pStyle w:val="0"/>
        <w:spacing w:before="200" w:lineRule="auto"/>
        <w:ind w:firstLine="540"/>
        <w:jc w:val="both"/>
      </w:pPr>
      <w:r>
        <w:rPr>
          <w:sz w:val="20"/>
        </w:rPr>
        <w:t xml:space="preserve">2.6. Учреждение вправе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 выполнять работы, оказывать услуги, относящиеся к его основным видам деятельности, предусмотренным пунктом 2.3 настоящего Устава, для граждан и юридических лиц за плату и на одинаковых при оказании одних и тех же услуг условиях.</w:t>
      </w:r>
    </w:p>
    <w:p>
      <w:pPr>
        <w:pStyle w:val="0"/>
        <w:spacing w:before="200" w:lineRule="auto"/>
        <w:ind w:firstLine="540"/>
        <w:jc w:val="both"/>
      </w:pPr>
      <w:r>
        <w:rPr>
          <w:sz w:val="20"/>
        </w:rPr>
        <w:t xml:space="preserve">2.7. Учреждение осуществляет следующие виды приносящей доход деятельности:</w:t>
      </w:r>
    </w:p>
    <w:p>
      <w:pPr>
        <w:pStyle w:val="0"/>
        <w:spacing w:before="200" w:lineRule="auto"/>
        <w:ind w:firstLine="540"/>
        <w:jc w:val="both"/>
      </w:pPr>
      <w:r>
        <w:rPr>
          <w:sz w:val="20"/>
        </w:rPr>
        <w:t xml:space="preserve">- разработка документации для размещения заказов на выполнение проектно-изыскательских, строительно-монтажных работ;</w:t>
      </w:r>
    </w:p>
    <w:p>
      <w:pPr>
        <w:pStyle w:val="0"/>
        <w:spacing w:before="200" w:lineRule="auto"/>
        <w:ind w:firstLine="540"/>
        <w:jc w:val="both"/>
      </w:pPr>
      <w:r>
        <w:rPr>
          <w:sz w:val="20"/>
        </w:rPr>
        <w:t xml:space="preserve">- изготовление технической документации, капитальное строительство, реставрация объектов капитального строительства, ремонт;</w:t>
      </w:r>
    </w:p>
    <w:p>
      <w:pPr>
        <w:pStyle w:val="0"/>
        <w:jc w:val="both"/>
      </w:pPr>
      <w:r>
        <w:rPr>
          <w:sz w:val="20"/>
        </w:rPr>
        <w:t xml:space="preserve">(в ред. </w:t>
      </w:r>
      <w:hyperlink w:history="0" r:id="rId31" w:tooltip="Распоряжение Администрации Смоленской области от 07.06.2022 N 808-р/адм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Администрации Смоленской области от 07.06.2022 N 808-р/адм)</w:t>
      </w:r>
    </w:p>
    <w:p>
      <w:pPr>
        <w:pStyle w:val="0"/>
        <w:spacing w:before="200" w:lineRule="auto"/>
        <w:ind w:firstLine="540"/>
        <w:jc w:val="both"/>
      </w:pPr>
      <w:r>
        <w:rPr>
          <w:sz w:val="20"/>
        </w:rPr>
        <w:t xml:space="preserve">- оказание консультативных услуг в установленной сфере;</w:t>
      </w:r>
    </w:p>
    <w:p>
      <w:pPr>
        <w:pStyle w:val="0"/>
        <w:spacing w:before="200" w:lineRule="auto"/>
        <w:ind w:firstLine="540"/>
        <w:jc w:val="both"/>
      </w:pPr>
      <w:r>
        <w:rPr>
          <w:sz w:val="20"/>
        </w:rPr>
        <w:t xml:space="preserve">- проверка объема и качества выполненных строительно-монтажных работ;</w:t>
      </w:r>
    </w:p>
    <w:p>
      <w:pPr>
        <w:pStyle w:val="0"/>
        <w:spacing w:before="200" w:lineRule="auto"/>
        <w:ind w:firstLine="540"/>
        <w:jc w:val="both"/>
      </w:pPr>
      <w:r>
        <w:rPr>
          <w:sz w:val="20"/>
        </w:rPr>
        <w:t xml:space="preserve">- проверка сметной стоимости и проверка достоверности сметной стоимости;</w:t>
      </w:r>
    </w:p>
    <w:p>
      <w:pPr>
        <w:pStyle w:val="0"/>
        <w:spacing w:before="200" w:lineRule="auto"/>
        <w:ind w:firstLine="540"/>
        <w:jc w:val="both"/>
      </w:pPr>
      <w:r>
        <w:rPr>
          <w:sz w:val="20"/>
        </w:rPr>
        <w:t xml:space="preserve">- осуществление строительства, реконструкции, капитального ремонта объектов капитального строительства;</w:t>
      </w:r>
    </w:p>
    <w:p>
      <w:pPr>
        <w:pStyle w:val="0"/>
        <w:jc w:val="both"/>
      </w:pPr>
      <w:r>
        <w:rPr>
          <w:sz w:val="20"/>
        </w:rPr>
        <w:t xml:space="preserve">(абзац введен </w:t>
      </w:r>
      <w:hyperlink w:history="0" r:id="rId32" w:tooltip="Распоряжение Администрации Смоленской области от 07.06.2022 N 808-р/адм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распоряжением</w:t>
        </w:r>
      </w:hyperlink>
      <w:r>
        <w:rPr>
          <w:sz w:val="20"/>
        </w:rPr>
        <w:t xml:space="preserve"> Администрации Смоленской области от 07.06.2022 N 808-р/адм)</w:t>
      </w:r>
    </w:p>
    <w:p>
      <w:pPr>
        <w:pStyle w:val="0"/>
        <w:spacing w:before="200" w:lineRule="auto"/>
        <w:ind w:firstLine="540"/>
        <w:jc w:val="both"/>
      </w:pPr>
      <w:r>
        <w:rPr>
          <w:sz w:val="20"/>
        </w:rPr>
        <w:t xml:space="preserve">- осуществление текущего ремонта зданий и сооружений;</w:t>
      </w:r>
    </w:p>
    <w:p>
      <w:pPr>
        <w:pStyle w:val="0"/>
        <w:jc w:val="both"/>
      </w:pPr>
      <w:r>
        <w:rPr>
          <w:sz w:val="20"/>
        </w:rPr>
        <w:t xml:space="preserve">(абзац введен </w:t>
      </w:r>
      <w:hyperlink w:history="0" r:id="rId33" w:tooltip="Распоряжение Администрации Смоленской области от 07.06.2022 N 808-р/адм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распоряжением</w:t>
        </w:r>
      </w:hyperlink>
      <w:r>
        <w:rPr>
          <w:sz w:val="20"/>
        </w:rPr>
        <w:t xml:space="preserve"> Администрации Смоленской области от 07.06.2022 N 808-р/адм)</w:t>
      </w:r>
    </w:p>
    <w:p>
      <w:pPr>
        <w:pStyle w:val="0"/>
        <w:spacing w:before="200" w:lineRule="auto"/>
        <w:ind w:firstLine="540"/>
        <w:jc w:val="both"/>
      </w:pPr>
      <w:r>
        <w:rPr>
          <w:sz w:val="20"/>
        </w:rPr>
        <w:t xml:space="preserve">- осуществление работ по сносу зданий и сооружений;</w:t>
      </w:r>
    </w:p>
    <w:p>
      <w:pPr>
        <w:pStyle w:val="0"/>
        <w:jc w:val="both"/>
      </w:pPr>
      <w:r>
        <w:rPr>
          <w:sz w:val="20"/>
        </w:rPr>
        <w:t xml:space="preserve">(абзац введен </w:t>
      </w:r>
      <w:hyperlink w:history="0" r:id="rId34" w:tooltip="Распоряжение Администрации Смоленской области от 07.06.2022 N 808-р/адм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распоряжением</w:t>
        </w:r>
      </w:hyperlink>
      <w:r>
        <w:rPr>
          <w:sz w:val="20"/>
        </w:rPr>
        <w:t xml:space="preserve"> Администрации Смоленской области от 07.06.2022 N 808-р/адм)</w:t>
      </w:r>
    </w:p>
    <w:p>
      <w:pPr>
        <w:pStyle w:val="0"/>
        <w:spacing w:before="200" w:lineRule="auto"/>
        <w:ind w:firstLine="540"/>
        <w:jc w:val="both"/>
      </w:pPr>
      <w:r>
        <w:rPr>
          <w:sz w:val="20"/>
        </w:rPr>
        <w:t xml:space="preserve">- осуществление работ по благоустройству территории;</w:t>
      </w:r>
    </w:p>
    <w:p>
      <w:pPr>
        <w:pStyle w:val="0"/>
        <w:jc w:val="both"/>
      </w:pPr>
      <w:r>
        <w:rPr>
          <w:sz w:val="20"/>
        </w:rPr>
        <w:t xml:space="preserve">(абзац введен </w:t>
      </w:r>
      <w:hyperlink w:history="0" r:id="rId35" w:tooltip="Распоряжение Администрации Смоленской области от 07.06.2022 N 808-р/адм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распоряжением</w:t>
        </w:r>
      </w:hyperlink>
      <w:r>
        <w:rPr>
          <w:sz w:val="20"/>
        </w:rPr>
        <w:t xml:space="preserve"> Администрации Смоленской области от 07.06.2022 N 808-р/адм)</w:t>
      </w:r>
    </w:p>
    <w:p>
      <w:pPr>
        <w:pStyle w:val="0"/>
        <w:spacing w:before="200" w:lineRule="auto"/>
        <w:ind w:firstLine="540"/>
        <w:jc w:val="both"/>
      </w:pPr>
      <w:r>
        <w:rPr>
          <w:sz w:val="20"/>
        </w:rPr>
        <w:t xml:space="preserve">- осуществление функций технического заказчика;</w:t>
      </w:r>
    </w:p>
    <w:p>
      <w:pPr>
        <w:pStyle w:val="0"/>
        <w:jc w:val="both"/>
      </w:pPr>
      <w:r>
        <w:rPr>
          <w:sz w:val="20"/>
        </w:rPr>
        <w:t xml:space="preserve">(абзац введен </w:t>
      </w:r>
      <w:hyperlink w:history="0" r:id="rId36"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распоряжением</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 выполнение проектных и изыскательских работ, техническое сопровождение и проверка проектной (сметной) документации объектов капитального строительства, капитальных ремонтов таких объектов.</w:t>
      </w:r>
    </w:p>
    <w:p>
      <w:pPr>
        <w:pStyle w:val="0"/>
        <w:jc w:val="both"/>
      </w:pPr>
      <w:r>
        <w:rPr>
          <w:sz w:val="20"/>
        </w:rPr>
        <w:t xml:space="preserve">(абзац введен </w:t>
      </w:r>
      <w:hyperlink w:history="0" r:id="rId37"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распоряжением</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2.8. Учреждение вправе осуществлять приносящую доход деятельность лишь постольку, поскольку это служит достижению цели, ради которой оно создано, и соответствует указанной цели.</w:t>
      </w:r>
    </w:p>
    <w:p>
      <w:pPr>
        <w:pStyle w:val="0"/>
        <w:jc w:val="both"/>
      </w:pPr>
      <w:r>
        <w:rPr>
          <w:sz w:val="20"/>
        </w:rPr>
      </w:r>
    </w:p>
    <w:p>
      <w:pPr>
        <w:pStyle w:val="2"/>
        <w:outlineLvl w:val="1"/>
        <w:jc w:val="center"/>
      </w:pPr>
      <w:r>
        <w:rPr>
          <w:sz w:val="20"/>
        </w:rPr>
        <w:t xml:space="preserve">3. Имущество и финансовое обеспечение Учреждения</w:t>
      </w:r>
    </w:p>
    <w:p>
      <w:pPr>
        <w:pStyle w:val="0"/>
        <w:jc w:val="both"/>
      </w:pPr>
      <w:r>
        <w:rPr>
          <w:sz w:val="20"/>
        </w:rPr>
      </w:r>
    </w:p>
    <w:p>
      <w:pPr>
        <w:pStyle w:val="0"/>
        <w:ind w:firstLine="540"/>
        <w:jc w:val="both"/>
      </w:pPr>
      <w:r>
        <w:rPr>
          <w:sz w:val="20"/>
        </w:rPr>
        <w:t xml:space="preserve">3.1. За Учреждением в целях обеспечения его деятельности Правительством закрепляется на праве оперативного управления имущество.</w:t>
      </w:r>
    </w:p>
    <w:p>
      <w:pPr>
        <w:pStyle w:val="0"/>
        <w:jc w:val="both"/>
      </w:pPr>
      <w:r>
        <w:rPr>
          <w:sz w:val="20"/>
        </w:rPr>
        <w:t xml:space="preserve">(в ред. </w:t>
      </w:r>
      <w:hyperlink w:history="0" r:id="rId38"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3.2. Имущество Учреждения находится в государственной собственности Смоленской области, является неделимым, не может быть распределено по вкладам (долям, паям), в том числе между работниками Учреждения, и отражается на его самостоятельном балансе.</w:t>
      </w:r>
    </w:p>
    <w:p>
      <w:pPr>
        <w:pStyle w:val="0"/>
        <w:spacing w:before="200" w:lineRule="auto"/>
        <w:ind w:firstLine="540"/>
        <w:jc w:val="both"/>
      </w:pPr>
      <w:r>
        <w:rPr>
          <w:sz w:val="20"/>
        </w:rPr>
        <w:t xml:space="preserve">3.3. Право оперативного управления на закрепляемое имущество у Учреждения возникает с момента фактической его передачи, если иное не установлено законом, иными правовыми актами или решением Правительства.</w:t>
      </w:r>
    </w:p>
    <w:p>
      <w:pPr>
        <w:pStyle w:val="0"/>
        <w:jc w:val="both"/>
      </w:pPr>
      <w:r>
        <w:rPr>
          <w:sz w:val="20"/>
        </w:rPr>
        <w:t xml:space="preserve">(в ред. </w:t>
      </w:r>
      <w:hyperlink w:history="0" r:id="rId39"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Передача имущества осуществляется Уполномоченным органом по акту приема-передачи, который содержит полное описание передаваемого имущества и его целевое назначение. Акт приема-передачи подписывается руководителями Учреждения и Уполномоченного органа.</w:t>
      </w:r>
    </w:p>
    <w:p>
      <w:pPr>
        <w:pStyle w:val="0"/>
        <w:spacing w:before="200" w:lineRule="auto"/>
        <w:ind w:firstLine="540"/>
        <w:jc w:val="both"/>
      </w:pPr>
      <w:r>
        <w:rPr>
          <w:sz w:val="20"/>
        </w:rPr>
        <w:t xml:space="preserve">С момента передачи имущества в оперативное управление Учреждение обеспечивает его учет, инвентаризацию, сохранность и обоснованность расходов на его содержание.</w:t>
      </w:r>
    </w:p>
    <w:p>
      <w:pPr>
        <w:pStyle w:val="0"/>
        <w:spacing w:before="200" w:lineRule="auto"/>
        <w:ind w:firstLine="540"/>
        <w:jc w:val="both"/>
      </w:pPr>
      <w:r>
        <w:rPr>
          <w:sz w:val="20"/>
        </w:rPr>
        <w:t xml:space="preserve">3.4. Состав имущества, передаваемого Учреждению на праве оперативного управления, определяется Уполномоченным органом по согласованию с Отраслевым органом, если иное не установлено законодательными и иными правовыми актами Смоленской области или решением Правительства.</w:t>
      </w:r>
    </w:p>
    <w:p>
      <w:pPr>
        <w:pStyle w:val="0"/>
        <w:jc w:val="both"/>
      </w:pPr>
      <w:r>
        <w:rPr>
          <w:sz w:val="20"/>
        </w:rPr>
        <w:t xml:space="preserve">(в ред. </w:t>
      </w:r>
      <w:hyperlink w:history="0" r:id="rId40"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В состав имущества Учреждения не может включаться имущество иной формы собственности.</w:t>
      </w:r>
    </w:p>
    <w:p>
      <w:pPr>
        <w:pStyle w:val="0"/>
        <w:spacing w:before="200" w:lineRule="auto"/>
        <w:ind w:firstLine="540"/>
        <w:jc w:val="both"/>
      </w:pPr>
      <w:r>
        <w:rPr>
          <w:sz w:val="20"/>
        </w:rPr>
        <w:t xml:space="preserve">3.5. Финансирование деятельности Учреждения осуществляется из областного бюджета в соответствии с областным законом об областном бюджете на соответствующий финансовый год и плановый период.</w:t>
      </w:r>
    </w:p>
    <w:p>
      <w:pPr>
        <w:pStyle w:val="0"/>
        <w:spacing w:before="200" w:lineRule="auto"/>
        <w:ind w:firstLine="540"/>
        <w:jc w:val="both"/>
      </w:pPr>
      <w:r>
        <w:rPr>
          <w:sz w:val="20"/>
        </w:rPr>
        <w:t xml:space="preserve">3.6. Источниками формирования имущества Учреждения в денежной и иных формах также являются:</w:t>
      </w:r>
    </w:p>
    <w:p>
      <w:pPr>
        <w:pStyle w:val="0"/>
        <w:spacing w:before="200" w:lineRule="auto"/>
        <w:ind w:firstLine="540"/>
        <w:jc w:val="both"/>
      </w:pPr>
      <w:r>
        <w:rPr>
          <w:sz w:val="20"/>
        </w:rPr>
        <w:t xml:space="preserve">- средства областного бюджета;</w:t>
      </w:r>
    </w:p>
    <w:p>
      <w:pPr>
        <w:pStyle w:val="0"/>
        <w:spacing w:before="200" w:lineRule="auto"/>
        <w:ind w:firstLine="540"/>
        <w:jc w:val="both"/>
      </w:pPr>
      <w:r>
        <w:rPr>
          <w:sz w:val="20"/>
        </w:rPr>
        <w:t xml:space="preserve">- добровольные имущественные взносы и пожертвования юридических и (или) физических лиц (в том числе иностранных);</w:t>
      </w:r>
    </w:p>
    <w:p>
      <w:pPr>
        <w:pStyle w:val="0"/>
        <w:spacing w:before="200" w:lineRule="auto"/>
        <w:ind w:firstLine="540"/>
        <w:jc w:val="both"/>
      </w:pPr>
      <w:r>
        <w:rPr>
          <w:sz w:val="20"/>
        </w:rPr>
        <w:t xml:space="preserve">- средства государственных внебюджетных фондов;</w:t>
      </w:r>
    </w:p>
    <w:p>
      <w:pPr>
        <w:pStyle w:val="0"/>
        <w:spacing w:before="200" w:lineRule="auto"/>
        <w:ind w:firstLine="540"/>
        <w:jc w:val="both"/>
      </w:pPr>
      <w:r>
        <w:rPr>
          <w:sz w:val="20"/>
        </w:rPr>
        <w:t xml:space="preserve">- средства, полученные от платных услуг и иной приносящей доход деятельности;</w:t>
      </w:r>
    </w:p>
    <w:p>
      <w:pPr>
        <w:pStyle w:val="0"/>
        <w:spacing w:before="200" w:lineRule="auto"/>
        <w:ind w:firstLine="540"/>
        <w:jc w:val="both"/>
      </w:pPr>
      <w:r>
        <w:rPr>
          <w:sz w:val="20"/>
        </w:rPr>
        <w:t xml:space="preserve">- средства, получаемые из других не запрещенных законом источников.</w:t>
      </w:r>
    </w:p>
    <w:p>
      <w:pPr>
        <w:pStyle w:val="0"/>
        <w:spacing w:before="200" w:lineRule="auto"/>
        <w:ind w:firstLine="540"/>
        <w:jc w:val="both"/>
      </w:pPr>
      <w:r>
        <w:rPr>
          <w:sz w:val="20"/>
        </w:rPr>
        <w:t xml:space="preserve">3.7. Привлечение Учреждением дополнительных средств из внебюджетных источников не влечет за собою снижение нормативов его финансирования за счет средств областного бюджета.</w:t>
      </w:r>
    </w:p>
    <w:p>
      <w:pPr>
        <w:pStyle w:val="0"/>
        <w:spacing w:before="200" w:lineRule="auto"/>
        <w:ind w:firstLine="540"/>
        <w:jc w:val="both"/>
      </w:pPr>
      <w:r>
        <w:rPr>
          <w:sz w:val="20"/>
        </w:rPr>
        <w:t xml:space="preserve">3.8. Имущество, переданное на праве оперативного управления Учреждению, не подлежит изъятию, если иное не предусмотрено федеральным и областным законодательством.</w:t>
      </w:r>
    </w:p>
    <w:p>
      <w:pPr>
        <w:pStyle w:val="0"/>
        <w:spacing w:before="200" w:lineRule="auto"/>
        <w:ind w:firstLine="540"/>
        <w:jc w:val="both"/>
      </w:pPr>
      <w:r>
        <w:rPr>
          <w:sz w:val="20"/>
        </w:rPr>
        <w:t xml:space="preserve">3.9. Доходы, полученные от приносящей доход деятельности, и приобретенное за счет этих доходов имущество поступают в самостоятельное распоряжение Учреждения.</w:t>
      </w:r>
    </w:p>
    <w:p>
      <w:pPr>
        <w:pStyle w:val="0"/>
        <w:jc w:val="both"/>
      </w:pPr>
      <w:r>
        <w:rPr>
          <w:sz w:val="20"/>
        </w:rPr>
      </w:r>
    </w:p>
    <w:p>
      <w:pPr>
        <w:pStyle w:val="2"/>
        <w:outlineLvl w:val="1"/>
        <w:jc w:val="center"/>
      </w:pPr>
      <w:r>
        <w:rPr>
          <w:sz w:val="20"/>
        </w:rPr>
        <w:t xml:space="preserve">4. Распоряжение имуществом и средствами Учреждения</w:t>
      </w:r>
    </w:p>
    <w:p>
      <w:pPr>
        <w:pStyle w:val="0"/>
        <w:jc w:val="both"/>
      </w:pPr>
      <w:r>
        <w:rPr>
          <w:sz w:val="20"/>
        </w:rPr>
      </w:r>
    </w:p>
    <w:p>
      <w:pPr>
        <w:pStyle w:val="0"/>
        <w:ind w:firstLine="540"/>
        <w:jc w:val="both"/>
      </w:pPr>
      <w:r>
        <w:rPr>
          <w:sz w:val="20"/>
        </w:rPr>
        <w:t xml:space="preserve">4.1. Учреждение владеет, пользуется закрепленным за ним на праве оперативного управления имуществом в пределах, установленных федеральным законодательством, в соответствии с целями своей деятельности, назначением этого имущества и, если иное не установлено законом, распоряжается этим имуществом с согласия Правительства.</w:t>
      </w:r>
    </w:p>
    <w:p>
      <w:pPr>
        <w:pStyle w:val="0"/>
        <w:jc w:val="both"/>
      </w:pPr>
      <w:r>
        <w:rPr>
          <w:sz w:val="20"/>
        </w:rPr>
        <w:t xml:space="preserve">(в ред. </w:t>
      </w:r>
      <w:hyperlink w:history="0" r:id="rId41"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4.2. Расходование средств, поступающих из областного бюджета, производится Учреждением в порядке, установленном бюджетным законодательством Российской Федерации и иными нормативными правовыми актами, регулирующими бюджетные правоотношения.</w:t>
      </w:r>
    </w:p>
    <w:p>
      <w:pPr>
        <w:pStyle w:val="0"/>
        <w:spacing w:before="200" w:lineRule="auto"/>
        <w:ind w:firstLine="540"/>
        <w:jc w:val="both"/>
      </w:pPr>
      <w:r>
        <w:rPr>
          <w:sz w:val="20"/>
        </w:rPr>
        <w:t xml:space="preserve">4.3. Списание имущества, переданного в оперативное управление Учреждению, производится в установленном порядке по согласованию с Уполномоченным органом.</w:t>
      </w:r>
    </w:p>
    <w:p>
      <w:pPr>
        <w:pStyle w:val="0"/>
        <w:spacing w:before="200" w:lineRule="auto"/>
        <w:ind w:firstLine="540"/>
        <w:jc w:val="both"/>
      </w:pPr>
      <w:r>
        <w:rPr>
          <w:sz w:val="20"/>
        </w:rPr>
        <w:t xml:space="preserve">Списанное (в том числе в связи с износом) имущество исключается из состава имущества, переданного в оперативное управление, на основании акта списания. Включение (исключение) в состав имущества, передаваемого (переданного) в оперативное управление, оформляется дополнением к акту приема-передачи.</w:t>
      </w:r>
    </w:p>
    <w:p>
      <w:pPr>
        <w:pStyle w:val="0"/>
        <w:spacing w:before="200" w:lineRule="auto"/>
        <w:ind w:firstLine="540"/>
        <w:jc w:val="both"/>
      </w:pPr>
      <w:r>
        <w:rPr>
          <w:sz w:val="20"/>
        </w:rPr>
        <w:t xml:space="preserve">4.4. Учреждение не вправе без согласия Правительства распоряжаться особо ценным движимым имуществом, закрепленным за ним Правительством или приобретенным Учреждением за счет средств, выделенных ему Правительством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pPr>
        <w:pStyle w:val="0"/>
        <w:jc w:val="both"/>
      </w:pPr>
      <w:r>
        <w:rPr>
          <w:sz w:val="20"/>
        </w:rPr>
        <w:t xml:space="preserve">(п. 4.4 в ред. </w:t>
      </w:r>
      <w:hyperlink w:history="0" r:id="rId42"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4.5. Учреждение не вправе без согласия Правительства совершать крупные сделки, сделки, в совершении которых имеется заинтересованность.</w:t>
      </w:r>
    </w:p>
    <w:p>
      <w:pPr>
        <w:pStyle w:val="0"/>
        <w:jc w:val="both"/>
      </w:pPr>
      <w:r>
        <w:rPr>
          <w:sz w:val="20"/>
        </w:rPr>
        <w:t xml:space="preserve">(в ред. </w:t>
      </w:r>
      <w:hyperlink w:history="0" r:id="rId43"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4.6. 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из областного бюджета или бюджета государственного внебюджетного фонда, если иное не установлено федеральным законодательством.</w:t>
      </w:r>
    </w:p>
    <w:p>
      <w:pPr>
        <w:pStyle w:val="0"/>
        <w:jc w:val="both"/>
      </w:pPr>
      <w:r>
        <w:rPr>
          <w:sz w:val="20"/>
        </w:rPr>
      </w:r>
    </w:p>
    <w:p>
      <w:pPr>
        <w:pStyle w:val="2"/>
        <w:outlineLvl w:val="1"/>
        <w:jc w:val="center"/>
      </w:pPr>
      <w:r>
        <w:rPr>
          <w:sz w:val="20"/>
        </w:rPr>
        <w:t xml:space="preserve">5. Организация деятельности Учреждения</w:t>
      </w:r>
    </w:p>
    <w:p>
      <w:pPr>
        <w:pStyle w:val="0"/>
        <w:jc w:val="both"/>
      </w:pPr>
      <w:r>
        <w:rPr>
          <w:sz w:val="20"/>
        </w:rPr>
      </w:r>
    </w:p>
    <w:p>
      <w:pPr>
        <w:pStyle w:val="0"/>
        <w:ind w:firstLine="540"/>
        <w:jc w:val="both"/>
      </w:pPr>
      <w:r>
        <w:rPr>
          <w:sz w:val="20"/>
        </w:rPr>
        <w:t xml:space="preserve">5.1. Отношения Учреждения с Правительством, Уполномоченным органом и Отраслевым органом регулируются областным </w:t>
      </w:r>
      <w:hyperlink w:history="0" r:id="rId44" w:tooltip="Закон Смоленской области от 27.02.2002 N 22-з (ред. от 30.10.2025) &quot;О порядке управления и распоряжения государственной собственностью Смоленской области&quot; (принят Смоленской областной Думой 21.02.2002) {КонсультантПлюс}">
        <w:r>
          <w:rPr>
            <w:sz w:val="20"/>
            <w:color w:val="0000ff"/>
          </w:rPr>
          <w:t xml:space="preserve">законом</w:t>
        </w:r>
      </w:hyperlink>
      <w:r>
        <w:rPr>
          <w:sz w:val="20"/>
        </w:rPr>
        <w:t xml:space="preserve"> "О порядке управления и распоряжения государственной собственностью Смоленской области", иными нормативными правовыми актами Смоленской области и настоящим Уставом.</w:t>
      </w:r>
    </w:p>
    <w:p>
      <w:pPr>
        <w:pStyle w:val="0"/>
        <w:jc w:val="both"/>
      </w:pPr>
      <w:r>
        <w:rPr>
          <w:sz w:val="20"/>
        </w:rPr>
        <w:t xml:space="preserve">(в ред. </w:t>
      </w:r>
      <w:hyperlink w:history="0" r:id="rId45"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5.2. Учреждение самостоятельно планирует и осуществляет финансово-хозяйственную и иную приносящую доход деятельность, не противоречащую федеральному законодательству и настоящему Уставу.</w:t>
      </w:r>
    </w:p>
    <w:p>
      <w:pPr>
        <w:pStyle w:val="0"/>
        <w:spacing w:before="200" w:lineRule="auto"/>
        <w:ind w:firstLine="540"/>
        <w:jc w:val="both"/>
      </w:pPr>
      <w:r>
        <w:rPr>
          <w:sz w:val="20"/>
        </w:rPr>
        <w:t xml:space="preserve">5.3. Учреждение строит свои отношения с юридическими и физическими лицами во всех сферах деятельности на основе договоров, соглашений, контрактов (далее - договоры).</w:t>
      </w:r>
    </w:p>
    <w:p>
      <w:pPr>
        <w:pStyle w:val="0"/>
        <w:spacing w:before="200" w:lineRule="auto"/>
        <w:ind w:firstLine="540"/>
        <w:jc w:val="both"/>
      </w:pPr>
      <w:r>
        <w:rPr>
          <w:sz w:val="20"/>
        </w:rPr>
        <w:t xml:space="preserve">Учреждение свободно в выборе предмета, содержания и формы договоров, любых других форм хозяйственных взаимоотношений, которые не противоречат федеральному и областному законодательству, а также настоящему Уставу.</w:t>
      </w:r>
    </w:p>
    <w:p>
      <w:pPr>
        <w:pStyle w:val="0"/>
        <w:spacing w:before="200" w:lineRule="auto"/>
        <w:ind w:firstLine="540"/>
        <w:jc w:val="both"/>
      </w:pPr>
      <w:r>
        <w:rPr>
          <w:sz w:val="20"/>
        </w:rPr>
        <w:t xml:space="preserve">5.4. Учреждение вправе создавать филиалы и открывать представительства, быть участником (членом) коммерческих, а также некоммерческих организаций, в которых в соответствии с федеральным законодательством допускается участие юридических лиц, только с согласия Правительства.</w:t>
      </w:r>
    </w:p>
    <w:p>
      <w:pPr>
        <w:pStyle w:val="0"/>
        <w:jc w:val="both"/>
      </w:pPr>
      <w:r>
        <w:rPr>
          <w:sz w:val="20"/>
        </w:rPr>
        <w:t xml:space="preserve">(в ред. </w:t>
      </w:r>
      <w:hyperlink w:history="0" r:id="rId46"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5.5. В интересах достижения целей, предусмотренных настоящим Уставом, Учреждение в пределах своей компетенции имеет право:</w:t>
      </w:r>
    </w:p>
    <w:p>
      <w:pPr>
        <w:pStyle w:val="0"/>
        <w:spacing w:before="200" w:lineRule="auto"/>
        <w:ind w:firstLine="540"/>
        <w:jc w:val="both"/>
      </w:pPr>
      <w:r>
        <w:rPr>
          <w:sz w:val="20"/>
        </w:rPr>
        <w:t xml:space="preserve">- запрашивать и получать в установленном порядке от государственных органов и организаций информацию и материалы, необходимые для решения вопросов, входящих в компетенцию Учреждения;</w:t>
      </w:r>
    </w:p>
    <w:p>
      <w:pPr>
        <w:pStyle w:val="0"/>
        <w:jc w:val="both"/>
      </w:pPr>
      <w:r>
        <w:rPr>
          <w:sz w:val="20"/>
        </w:rPr>
        <w:t xml:space="preserve">(в ред. </w:t>
      </w:r>
      <w:hyperlink w:history="0" r:id="rId47"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 приобретать или арендовать имущество, необходимое для осуществления своей деятельности, за счет средств, получаемых в установленном порядке;</w:t>
      </w:r>
    </w:p>
    <w:p>
      <w:pPr>
        <w:pStyle w:val="0"/>
        <w:spacing w:before="200" w:lineRule="auto"/>
        <w:ind w:firstLine="540"/>
        <w:jc w:val="both"/>
      </w:pPr>
      <w:r>
        <w:rPr>
          <w:sz w:val="20"/>
        </w:rPr>
        <w:t xml:space="preserve">- самостоятельно осуществлять подбор и расстановку кадров, распределять должностные обязанности, за исключением случаев, предусмотренных законом;</w:t>
      </w:r>
    </w:p>
    <w:p>
      <w:pPr>
        <w:pStyle w:val="0"/>
        <w:spacing w:before="200" w:lineRule="auto"/>
        <w:ind w:firstLine="540"/>
        <w:jc w:val="both"/>
      </w:pPr>
      <w:r>
        <w:rPr>
          <w:sz w:val="20"/>
        </w:rPr>
        <w:t xml:space="preserve">- утверждать структуру и штаты Учреждения;</w:t>
      </w:r>
    </w:p>
    <w:p>
      <w:pPr>
        <w:pStyle w:val="0"/>
        <w:spacing w:before="200" w:lineRule="auto"/>
        <w:ind w:firstLine="540"/>
        <w:jc w:val="both"/>
      </w:pPr>
      <w:r>
        <w:rPr>
          <w:sz w:val="20"/>
        </w:rPr>
        <w:t xml:space="preserve">- устанавливать размеры должностных окладов, надбавок, доплат и других выплат стимулирующего характера в пределах имеющихся финансовых средств и с учетом ограничений, установленных федеральным и областным законодательством;</w:t>
      </w:r>
    </w:p>
    <w:p>
      <w:pPr>
        <w:pStyle w:val="0"/>
        <w:spacing w:before="200" w:lineRule="auto"/>
        <w:ind w:firstLine="540"/>
        <w:jc w:val="both"/>
      </w:pPr>
      <w:r>
        <w:rPr>
          <w:sz w:val="20"/>
        </w:rPr>
        <w:t xml:space="preserve">- осуществлять внешнеэкономическую деятельность в соответствии с целями, предусмотренными настоящим Уставом, в порядке, установленном федеральным законодательством;</w:t>
      </w:r>
    </w:p>
    <w:p>
      <w:pPr>
        <w:pStyle w:val="0"/>
        <w:spacing w:before="200" w:lineRule="auto"/>
        <w:ind w:firstLine="540"/>
        <w:jc w:val="both"/>
      </w:pPr>
      <w:r>
        <w:rPr>
          <w:sz w:val="20"/>
        </w:rPr>
        <w:t xml:space="preserve">- в соответствии с федеральным законодательством самостоятельно определять состав и объем сведений, составляющих служебную и (или) коммерческую тайну, а также порядок их защиты.</w:t>
      </w:r>
    </w:p>
    <w:p>
      <w:pPr>
        <w:pStyle w:val="0"/>
        <w:spacing w:before="200" w:lineRule="auto"/>
        <w:ind w:firstLine="540"/>
        <w:jc w:val="both"/>
      </w:pPr>
      <w:r>
        <w:rPr>
          <w:sz w:val="20"/>
        </w:rPr>
        <w:t xml:space="preserve">Учреждение осуществляет другие права, соответствующие уставным целям и не противоречащие федеральному и областному законодательству.</w:t>
      </w:r>
    </w:p>
    <w:p>
      <w:pPr>
        <w:pStyle w:val="0"/>
        <w:spacing w:before="200" w:lineRule="auto"/>
        <w:ind w:firstLine="540"/>
        <w:jc w:val="both"/>
      </w:pPr>
      <w:r>
        <w:rPr>
          <w:sz w:val="20"/>
        </w:rPr>
        <w:t xml:space="preserve">5.6. Учреждение обязано:</w:t>
      </w:r>
    </w:p>
    <w:p>
      <w:pPr>
        <w:pStyle w:val="0"/>
        <w:spacing w:before="200" w:lineRule="auto"/>
        <w:ind w:firstLine="540"/>
        <w:jc w:val="both"/>
      </w:pPr>
      <w:r>
        <w:rPr>
          <w:sz w:val="20"/>
        </w:rPr>
        <w:t xml:space="preserve">- представлять достоверную информацию о своей деятельности Правительству и другим органам, уполномоченным на осуществление контроля и надзора в соответствии с федеральным и областным законодательством;</w:t>
      </w:r>
    </w:p>
    <w:p>
      <w:pPr>
        <w:pStyle w:val="0"/>
        <w:jc w:val="both"/>
      </w:pPr>
      <w:r>
        <w:rPr>
          <w:sz w:val="20"/>
        </w:rPr>
        <w:t xml:space="preserve">(в ред. </w:t>
      </w:r>
      <w:hyperlink w:history="0" r:id="rId48"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 осуществлять налоговый и бухгалтерский учет, составлять статистическую отчетность в порядке и сроки, установленные федеральными и областными правовыми актами;</w:t>
      </w:r>
    </w:p>
    <w:p>
      <w:pPr>
        <w:pStyle w:val="0"/>
        <w:spacing w:before="200" w:lineRule="auto"/>
        <w:ind w:firstLine="540"/>
        <w:jc w:val="both"/>
      </w:pPr>
      <w:r>
        <w:rPr>
          <w:sz w:val="20"/>
        </w:rPr>
        <w:t xml:space="preserve">- обеспечивать работникам Учреждения надлежащие материальные и социально-бытовые условия, а также безопасные условия труда и нести ответственность в установленном порядке за ущерб, причиненный их жизни и здоровью;</w:t>
      </w:r>
    </w:p>
    <w:p>
      <w:pPr>
        <w:pStyle w:val="0"/>
        <w:spacing w:before="200" w:lineRule="auto"/>
        <w:ind w:firstLine="540"/>
        <w:jc w:val="both"/>
      </w:pPr>
      <w:r>
        <w:rPr>
          <w:sz w:val="20"/>
        </w:rPr>
        <w:t xml:space="preserve">- обеспечивать в установленном порядке профессиональную переподготовку и повышение квалификации работников Учреждения;</w:t>
      </w:r>
    </w:p>
    <w:p>
      <w:pPr>
        <w:pStyle w:val="0"/>
        <w:spacing w:before="200" w:lineRule="auto"/>
        <w:ind w:firstLine="540"/>
        <w:jc w:val="both"/>
      </w:pPr>
      <w:r>
        <w:rPr>
          <w:sz w:val="20"/>
        </w:rPr>
        <w:t xml:space="preserve">- осуществлять социальное, медицинское и иные виды обязательного страхования работников Учреждения;</w:t>
      </w:r>
    </w:p>
    <w:p>
      <w:pPr>
        <w:pStyle w:val="0"/>
        <w:spacing w:before="200" w:lineRule="auto"/>
        <w:ind w:firstLine="540"/>
        <w:jc w:val="both"/>
      </w:pPr>
      <w:r>
        <w:rPr>
          <w:sz w:val="20"/>
        </w:rPr>
        <w:t xml:space="preserve">- обеспечивать своевременно и в полном объеме выплату работникам заработной платы;</w:t>
      </w:r>
    </w:p>
    <w:p>
      <w:pPr>
        <w:pStyle w:val="0"/>
        <w:spacing w:before="200" w:lineRule="auto"/>
        <w:ind w:firstLine="540"/>
        <w:jc w:val="both"/>
      </w:pPr>
      <w:r>
        <w:rPr>
          <w:sz w:val="20"/>
        </w:rPr>
        <w:t xml:space="preserve">- обеспечивать сохранность, эффективное и целевое использование имущества, закрепленного за ним на праве оперативного управления;</w:t>
      </w:r>
    </w:p>
    <w:p>
      <w:pPr>
        <w:pStyle w:val="0"/>
        <w:spacing w:before="200" w:lineRule="auto"/>
        <w:ind w:firstLine="540"/>
        <w:jc w:val="both"/>
      </w:pPr>
      <w:r>
        <w:rPr>
          <w:sz w:val="20"/>
        </w:rPr>
        <w:t xml:space="preserve">- своевременно уплачивать налоги и сборы в порядке и размерах, определяемых федеральным и областным законодательством.</w:t>
      </w:r>
    </w:p>
    <w:p>
      <w:pPr>
        <w:pStyle w:val="0"/>
        <w:spacing w:before="200" w:lineRule="auto"/>
        <w:ind w:firstLine="540"/>
        <w:jc w:val="both"/>
      </w:pPr>
      <w:r>
        <w:rPr>
          <w:sz w:val="20"/>
        </w:rPr>
        <w:t xml:space="preserve">5.7. Учреждение осуществляет мероприятия по мобилизационной подготовке и гражданской обороне, по обязательному учету и бронированию военнообязанных в соответствии с федеральным законодательством.</w:t>
      </w:r>
    </w:p>
    <w:p>
      <w:pPr>
        <w:pStyle w:val="0"/>
        <w:spacing w:before="200" w:lineRule="auto"/>
        <w:ind w:firstLine="540"/>
        <w:jc w:val="both"/>
      </w:pPr>
      <w:r>
        <w:rPr>
          <w:sz w:val="20"/>
        </w:rPr>
        <w:t xml:space="preserve">5.8. Учреждение несет ответственность в соответствии с федеральным законодательством за нарушение договорных, расчетных, бюджетных и налоговых обязательств, а равно других правил осуществления хозяйственной деятельности, установленных федеральным законодательством.</w:t>
      </w:r>
    </w:p>
    <w:p>
      <w:pPr>
        <w:pStyle w:val="0"/>
        <w:jc w:val="both"/>
      </w:pPr>
      <w:r>
        <w:rPr>
          <w:sz w:val="20"/>
        </w:rPr>
      </w:r>
    </w:p>
    <w:p>
      <w:pPr>
        <w:pStyle w:val="2"/>
        <w:outlineLvl w:val="1"/>
        <w:jc w:val="center"/>
      </w:pPr>
      <w:r>
        <w:rPr>
          <w:sz w:val="20"/>
        </w:rPr>
        <w:t xml:space="preserve">6. Руководство и управление Учреждением</w:t>
      </w:r>
    </w:p>
    <w:p>
      <w:pPr>
        <w:pStyle w:val="0"/>
        <w:jc w:val="both"/>
      </w:pPr>
      <w:r>
        <w:rPr>
          <w:sz w:val="20"/>
        </w:rPr>
      </w:r>
    </w:p>
    <w:p>
      <w:pPr>
        <w:pStyle w:val="0"/>
        <w:ind w:firstLine="540"/>
        <w:jc w:val="both"/>
      </w:pPr>
      <w:r>
        <w:rPr>
          <w:sz w:val="20"/>
        </w:rPr>
        <w:t xml:space="preserve">6.1. Общее руководство деятельностью Учреждения осуществляет Правительство.</w:t>
      </w:r>
    </w:p>
    <w:p>
      <w:pPr>
        <w:pStyle w:val="0"/>
        <w:jc w:val="both"/>
      </w:pPr>
      <w:r>
        <w:rPr>
          <w:sz w:val="20"/>
        </w:rPr>
        <w:t xml:space="preserve">(в ред. </w:t>
      </w:r>
      <w:hyperlink w:history="0" r:id="rId49"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6.2. Непосредственное управление деятельностью Учреждения осуществляет директор, назначаемый на эту должность и освобождаемый от должности по решению Правительства.</w:t>
      </w:r>
    </w:p>
    <w:p>
      <w:pPr>
        <w:pStyle w:val="0"/>
        <w:jc w:val="both"/>
      </w:pPr>
      <w:r>
        <w:rPr>
          <w:sz w:val="20"/>
        </w:rPr>
        <w:t xml:space="preserve">(в ред. </w:t>
      </w:r>
      <w:hyperlink w:history="0" r:id="rId50"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6.3. На основании решения Правительства о назначении на должность и от его имени Отраслевым органом с директором Учреждения заключается в письменной форме трудовой договор в соответствии с Трудовым </w:t>
      </w:r>
      <w:hyperlink w:history="0" r:id="rId51" w:tooltip="&quot;Трудовой кодекс Российской Федерации&quot; от 30.12.2001 N 197-ФЗ (ред. от 28.12.2025) {КонсультантПлюс}">
        <w:r>
          <w:rPr>
            <w:sz w:val="20"/>
            <w:color w:val="0000ff"/>
          </w:rPr>
          <w:t xml:space="preserve">кодексом</w:t>
        </w:r>
      </w:hyperlink>
      <w:r>
        <w:rPr>
          <w:sz w:val="20"/>
        </w:rPr>
        <w:t xml:space="preserve"> Российской Федерации и типовым трудовым договором.</w:t>
      </w:r>
    </w:p>
    <w:p>
      <w:pPr>
        <w:pStyle w:val="0"/>
        <w:jc w:val="both"/>
      </w:pPr>
      <w:r>
        <w:rPr>
          <w:sz w:val="20"/>
        </w:rPr>
        <w:t xml:space="preserve">(в ред. </w:t>
      </w:r>
      <w:hyperlink w:history="0" r:id="rId52"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pPr>
        <w:pStyle w:val="0"/>
        <w:spacing w:before="200" w:lineRule="auto"/>
        <w:ind w:firstLine="540"/>
        <w:jc w:val="both"/>
      </w:pPr>
      <w:r>
        <w:rPr>
          <w:sz w:val="20"/>
        </w:rPr>
        <w:t xml:space="preserve">Прекращение (расторжение) трудового договора с директором Учреждения осуществляется по основаниям и в порядке, предусмотренным Трудовым </w:t>
      </w:r>
      <w:hyperlink w:history="0" r:id="rId53" w:tooltip="&quot;Трудовой кодекс Российской Федерации&quot; от 30.12.2001 N 197-ФЗ (ред. от 28.12.2025) {КонсультантПлюс}">
        <w:r>
          <w:rPr>
            <w:sz w:val="20"/>
            <w:color w:val="0000ff"/>
          </w:rPr>
          <w:t xml:space="preserve">кодексом</w:t>
        </w:r>
      </w:hyperlink>
      <w:r>
        <w:rPr>
          <w:sz w:val="20"/>
        </w:rPr>
        <w:t xml:space="preserve"> Российской Федерации и трудовым договором, и оформляется распоряжением Правительства об освобождении (увольнении) от должности.</w:t>
      </w:r>
    </w:p>
    <w:p>
      <w:pPr>
        <w:pStyle w:val="0"/>
        <w:jc w:val="both"/>
      </w:pPr>
      <w:r>
        <w:rPr>
          <w:sz w:val="20"/>
        </w:rPr>
        <w:t xml:space="preserve">(в ред. </w:t>
      </w:r>
      <w:hyperlink w:history="0" r:id="rId54"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6.4. Директор действует от имени Учреждения без доверенности, добросовестно и разумно представляет его интересы на территории Российской Федерации и за ее пределами.</w:t>
      </w:r>
    </w:p>
    <w:p>
      <w:pPr>
        <w:pStyle w:val="0"/>
        <w:spacing w:before="200" w:lineRule="auto"/>
        <w:ind w:firstLine="540"/>
        <w:jc w:val="both"/>
      </w:pPr>
      <w:r>
        <w:rPr>
          <w:sz w:val="20"/>
        </w:rPr>
        <w:t xml:space="preserve">Директор действует на принципе единоначалия по вопросам, отнесенным к его компетенции, и несет персональную ответственность за последствия своих действий (бездействия), связанных с руководством деятельностью Учреждения, в соответствии с федеральными законами, иными нормативными правовыми актами Российской Федерации, областным законодательством, настоящим Уставом и заключенным с ним трудовым договором.</w:t>
      </w:r>
    </w:p>
    <w:p>
      <w:pPr>
        <w:pStyle w:val="0"/>
        <w:spacing w:before="200" w:lineRule="auto"/>
        <w:ind w:firstLine="540"/>
        <w:jc w:val="both"/>
      </w:pPr>
      <w:r>
        <w:rPr>
          <w:sz w:val="20"/>
        </w:rPr>
        <w:t xml:space="preserve">6.5. Директор:</w:t>
      </w:r>
    </w:p>
    <w:p>
      <w:pPr>
        <w:pStyle w:val="0"/>
        <w:spacing w:before="200" w:lineRule="auto"/>
        <w:ind w:firstLine="540"/>
        <w:jc w:val="both"/>
      </w:pPr>
      <w:r>
        <w:rPr>
          <w:sz w:val="20"/>
        </w:rPr>
        <w:t xml:space="preserve">- планирует, организует и контролирует работу Учреждения;</w:t>
      </w:r>
    </w:p>
    <w:p>
      <w:pPr>
        <w:pStyle w:val="0"/>
        <w:spacing w:before="200" w:lineRule="auto"/>
        <w:ind w:firstLine="540"/>
        <w:jc w:val="both"/>
      </w:pPr>
      <w:r>
        <w:rPr>
          <w:sz w:val="20"/>
        </w:rPr>
        <w:t xml:space="preserve">- распоряжается имуществом Учреждения в пределах, установленных федеральным и областным законодательством и настоящим Уставом, заключает от имени Учреждения договоры, выдает доверенности. Доверенности на получение или выдачу денег и других имущественных ценностей дополнительно подписываются главным бухгалтером;</w:t>
      </w:r>
    </w:p>
    <w:p>
      <w:pPr>
        <w:pStyle w:val="0"/>
        <w:spacing w:before="200" w:lineRule="auto"/>
        <w:ind w:firstLine="540"/>
        <w:jc w:val="both"/>
      </w:pPr>
      <w:r>
        <w:rPr>
          <w:sz w:val="20"/>
        </w:rPr>
        <w:t xml:space="preserve">- является распорядителем средств, открывает лицевые счета в финансовом органе Смоленской области и в территориальном органе Федерального казначейства, подписывает финансовые и иные документы, касающиеся уставной деятельности Учреждения;</w:t>
      </w:r>
    </w:p>
    <w:p>
      <w:pPr>
        <w:pStyle w:val="0"/>
        <w:spacing w:before="200" w:lineRule="auto"/>
        <w:ind w:firstLine="540"/>
        <w:jc w:val="both"/>
      </w:pPr>
      <w:r>
        <w:rPr>
          <w:sz w:val="20"/>
        </w:rPr>
        <w:t xml:space="preserve">- утверждает структуру и штаты Учреждения;</w:t>
      </w:r>
    </w:p>
    <w:p>
      <w:pPr>
        <w:pStyle w:val="0"/>
        <w:spacing w:before="200" w:lineRule="auto"/>
        <w:ind w:firstLine="540"/>
        <w:jc w:val="both"/>
      </w:pPr>
      <w:r>
        <w:rPr>
          <w:sz w:val="20"/>
        </w:rPr>
        <w:t xml:space="preserve">- устанавливает работникам размеры окладов (должностных окладов), надбавок, доплат к ним и других выплат стимулирующего характера;</w:t>
      </w:r>
    </w:p>
    <w:p>
      <w:pPr>
        <w:pStyle w:val="0"/>
        <w:spacing w:before="200" w:lineRule="auto"/>
        <w:ind w:firstLine="540"/>
        <w:jc w:val="both"/>
      </w:pPr>
      <w:r>
        <w:rPr>
          <w:sz w:val="20"/>
        </w:rPr>
        <w:t xml:space="preserve">- издает приказы, отдает распоряжения и указания, обязательные для исполнения всеми работниками Учреждения;</w:t>
      </w:r>
    </w:p>
    <w:p>
      <w:pPr>
        <w:pStyle w:val="0"/>
        <w:spacing w:before="200" w:lineRule="auto"/>
        <w:ind w:firstLine="540"/>
        <w:jc w:val="both"/>
      </w:pPr>
      <w:r>
        <w:rPr>
          <w:sz w:val="20"/>
        </w:rPr>
        <w:t xml:space="preserve">- осуществляет прием на работу работников Учреждения, заключает, изменяет и прекращает с ними трудовые договоры;</w:t>
      </w:r>
    </w:p>
    <w:p>
      <w:pPr>
        <w:pStyle w:val="0"/>
        <w:spacing w:before="200" w:lineRule="auto"/>
        <w:ind w:firstLine="540"/>
        <w:jc w:val="both"/>
      </w:pPr>
      <w:r>
        <w:rPr>
          <w:sz w:val="20"/>
        </w:rPr>
        <w:t xml:space="preserve">- утверждает правила внутреннего трудового распорядка, положения о структурных подразделениях Учреждения, должностные инструкции работников Учреждения и другие локальные правовые акты;</w:t>
      </w:r>
    </w:p>
    <w:p>
      <w:pPr>
        <w:pStyle w:val="0"/>
        <w:spacing w:before="200" w:lineRule="auto"/>
        <w:ind w:firstLine="540"/>
        <w:jc w:val="both"/>
      </w:pPr>
      <w:r>
        <w:rPr>
          <w:sz w:val="20"/>
        </w:rPr>
        <w:t xml:space="preserve">- применяет к работникам Учреждения меры поощрения, привлекает их к дисциплинарной и материальной ответственности;</w:t>
      </w:r>
    </w:p>
    <w:p>
      <w:pPr>
        <w:pStyle w:val="0"/>
        <w:spacing w:before="200" w:lineRule="auto"/>
        <w:ind w:firstLine="540"/>
        <w:jc w:val="both"/>
      </w:pPr>
      <w:r>
        <w:rPr>
          <w:sz w:val="20"/>
        </w:rPr>
        <w:t xml:space="preserve">- обеспечивает выполнение санитарно-гигиенических, противопожарных требований и иных требований по охране жизни и здоровья работников;</w:t>
      </w:r>
    </w:p>
    <w:p>
      <w:pPr>
        <w:pStyle w:val="0"/>
        <w:spacing w:before="200" w:lineRule="auto"/>
        <w:ind w:firstLine="540"/>
        <w:jc w:val="both"/>
      </w:pPr>
      <w:r>
        <w:rPr>
          <w:sz w:val="20"/>
        </w:rPr>
        <w:t xml:space="preserve">- определяет состав и объем сведений, составляющих коммерческую тайну, и порядок их защиты;</w:t>
      </w:r>
    </w:p>
    <w:p>
      <w:pPr>
        <w:pStyle w:val="0"/>
        <w:spacing w:before="200" w:lineRule="auto"/>
        <w:ind w:firstLine="540"/>
        <w:jc w:val="both"/>
      </w:pPr>
      <w:r>
        <w:rPr>
          <w:sz w:val="20"/>
        </w:rPr>
        <w:t xml:space="preserve">- осуществляет иные полномочия, соответствующие уставным целям Учреждения и не противоречащие федеральному и областному законодательству.</w:t>
      </w:r>
    </w:p>
    <w:p>
      <w:pPr>
        <w:pStyle w:val="0"/>
        <w:spacing w:before="200" w:lineRule="auto"/>
        <w:ind w:firstLine="540"/>
        <w:jc w:val="both"/>
      </w:pPr>
      <w:r>
        <w:rPr>
          <w:sz w:val="20"/>
        </w:rPr>
        <w:t xml:space="preserve">6.6. Директор Учреждения по согласованию с Отраслевым органом назначает на должность и освобождает от должности своих заместителей, заключает с ними трудовые договоры.</w:t>
      </w:r>
    </w:p>
    <w:p>
      <w:pPr>
        <w:pStyle w:val="0"/>
        <w:spacing w:before="200" w:lineRule="auto"/>
        <w:ind w:firstLine="540"/>
        <w:jc w:val="both"/>
      </w:pPr>
      <w:r>
        <w:rPr>
          <w:sz w:val="20"/>
        </w:rPr>
        <w:t xml:space="preserve">Компетенция заместителей директора Учреждения устанавливается директором Учреждения.</w:t>
      </w:r>
    </w:p>
    <w:p>
      <w:pPr>
        <w:pStyle w:val="0"/>
        <w:spacing w:before="200" w:lineRule="auto"/>
        <w:ind w:firstLine="540"/>
        <w:jc w:val="both"/>
      </w:pPr>
      <w:r>
        <w:rPr>
          <w:sz w:val="20"/>
        </w:rPr>
        <w:t xml:space="preserve">6.7. Главный бухгалтер Учреждения назначается на должность и освобождается от должности приказом директора Учреждения по согласованию с Отраслевым органом.</w:t>
      </w:r>
    </w:p>
    <w:p>
      <w:pPr>
        <w:pStyle w:val="0"/>
        <w:spacing w:before="200" w:lineRule="auto"/>
        <w:ind w:firstLine="540"/>
        <w:jc w:val="both"/>
      </w:pPr>
      <w:r>
        <w:rPr>
          <w:sz w:val="20"/>
        </w:rPr>
        <w:t xml:space="preserve">Главный бухгалтер подчиняется непосредственно директору Учреждения, несет ответственность и пользуется правами, установленными федеральным законодательством для главных бухгалтеров.</w:t>
      </w:r>
    </w:p>
    <w:p>
      <w:pPr>
        <w:pStyle w:val="0"/>
        <w:spacing w:before="200" w:lineRule="auto"/>
        <w:ind w:firstLine="540"/>
        <w:jc w:val="both"/>
      </w:pPr>
      <w:r>
        <w:rPr>
          <w:sz w:val="20"/>
        </w:rPr>
        <w:t xml:space="preserve">6.8. Трудовые отношения работников и директора Учреждения, возникающие на основе трудового договора, регулируются трудовым законодательством. Оплата труда работников дифференцируется в зависимости от доходов Учреждения, объема и качества услуг, оказываемых каждым работником.</w:t>
      </w:r>
    </w:p>
    <w:p>
      <w:pPr>
        <w:pStyle w:val="0"/>
        <w:jc w:val="both"/>
      </w:pPr>
      <w:r>
        <w:rPr>
          <w:sz w:val="20"/>
        </w:rPr>
        <w:t xml:space="preserve">(в ред. </w:t>
      </w:r>
      <w:hyperlink w:history="0" r:id="rId55"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6.9. Директор Учреждения несет персональную ответственность за сохранность имущества, находящегося в оперативном управлении Учреждения, правильную эксплуатацию и обоснованность расходов на его содержание, целевое использование бюджетных средств, за состояние учета, своевременность и полноту представления отчетности, в том числе бюджетной и статистической, а также несет ответственность в пределах своей компетенции за организацию защиты сведений, составляющих государственную тайну.</w:t>
      </w:r>
    </w:p>
    <w:p>
      <w:pPr>
        <w:pStyle w:val="0"/>
        <w:spacing w:before="200" w:lineRule="auto"/>
        <w:ind w:firstLine="540"/>
        <w:jc w:val="both"/>
      </w:pPr>
      <w:r>
        <w:rPr>
          <w:sz w:val="20"/>
        </w:rPr>
        <w:t xml:space="preserve">Директор Учреждения не вправе полностью или частично отказаться от взыскания с виновного работника причиненного им ущерба, за исключением случаев, установленных </w:t>
      </w:r>
      <w:hyperlink w:history="0" r:id="rId56" w:tooltip="&quot;Трудовой кодекс Российской Федерации&quot; от 30.12.2001 N 197-ФЗ (ред. от 28.12.2025) {КонсультантПлюс}">
        <w:r>
          <w:rPr>
            <w:sz w:val="20"/>
            <w:color w:val="0000ff"/>
          </w:rPr>
          <w:t xml:space="preserve">статьей 239</w:t>
        </w:r>
      </w:hyperlink>
      <w:r>
        <w:rPr>
          <w:sz w:val="20"/>
        </w:rPr>
        <w:t xml:space="preserve"> Трудового кодекса Российской Федерации.</w:t>
      </w:r>
    </w:p>
    <w:p>
      <w:pPr>
        <w:pStyle w:val="0"/>
        <w:spacing w:before="200" w:lineRule="auto"/>
        <w:ind w:firstLine="540"/>
        <w:jc w:val="both"/>
      </w:pPr>
      <w:r>
        <w:rPr>
          <w:sz w:val="20"/>
        </w:rPr>
        <w:t xml:space="preserve">6.10. Директор Учреждения не вправе занимать оплачиваемые должности в других организациях, заниматься предпринимательской деятельностью (в том числе индивидуальной), кроме научной, творческой и преподавательской деятельности.</w:t>
      </w:r>
    </w:p>
    <w:p>
      <w:pPr>
        <w:pStyle w:val="0"/>
        <w:spacing w:before="200" w:lineRule="auto"/>
        <w:ind w:firstLine="540"/>
        <w:jc w:val="both"/>
      </w:pPr>
      <w:r>
        <w:rPr>
          <w:sz w:val="20"/>
        </w:rPr>
        <w:t xml:space="preserve">6.11. Должностные обязанности директора Учреждения не могут исполняться по совместительству.</w:t>
      </w:r>
    </w:p>
    <w:p>
      <w:pPr>
        <w:pStyle w:val="0"/>
        <w:jc w:val="both"/>
      </w:pPr>
      <w:r>
        <w:rPr>
          <w:sz w:val="20"/>
        </w:rPr>
      </w:r>
    </w:p>
    <w:p>
      <w:pPr>
        <w:pStyle w:val="2"/>
        <w:outlineLvl w:val="1"/>
        <w:jc w:val="center"/>
      </w:pPr>
      <w:r>
        <w:rPr>
          <w:sz w:val="20"/>
        </w:rPr>
        <w:t xml:space="preserve">7. Учет, отчетность и контроль</w:t>
      </w:r>
    </w:p>
    <w:p>
      <w:pPr>
        <w:pStyle w:val="0"/>
        <w:jc w:val="both"/>
      </w:pPr>
      <w:r>
        <w:rPr>
          <w:sz w:val="20"/>
        </w:rPr>
      </w:r>
    </w:p>
    <w:p>
      <w:pPr>
        <w:pStyle w:val="0"/>
        <w:ind w:firstLine="540"/>
        <w:jc w:val="both"/>
      </w:pPr>
      <w:r>
        <w:rPr>
          <w:sz w:val="20"/>
        </w:rPr>
        <w:t xml:space="preserve">7.1. Учреждение ведет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Смоленской области.</w:t>
      </w:r>
    </w:p>
    <w:p>
      <w:pPr>
        <w:pStyle w:val="0"/>
        <w:spacing w:before="200" w:lineRule="auto"/>
        <w:ind w:firstLine="540"/>
        <w:jc w:val="both"/>
      </w:pPr>
      <w:r>
        <w:rPr>
          <w:sz w:val="20"/>
        </w:rPr>
        <w:t xml:space="preserve">7.2. Непосредственный контроль за деятельностью Учреждения и его финансовым состоянием осуществляется в порядке, установленном федеральным и областным законодательством.</w:t>
      </w:r>
    </w:p>
    <w:p>
      <w:pPr>
        <w:pStyle w:val="0"/>
        <w:spacing w:before="200" w:lineRule="auto"/>
        <w:ind w:firstLine="540"/>
        <w:jc w:val="both"/>
      </w:pPr>
      <w:r>
        <w:rPr>
          <w:sz w:val="20"/>
        </w:rPr>
        <w:t xml:space="preserve">7.3. Учреждение подконтрольно Отраслевому органу и несет ответственность перед последним за соответствие своей деятельности целям создания Учреждения, предусмотренным настоящим Уставом.</w:t>
      </w:r>
    </w:p>
    <w:p>
      <w:pPr>
        <w:pStyle w:val="0"/>
        <w:spacing w:before="200" w:lineRule="auto"/>
        <w:ind w:firstLine="540"/>
        <w:jc w:val="both"/>
      </w:pPr>
      <w:r>
        <w:rPr>
          <w:sz w:val="20"/>
        </w:rPr>
        <w:t xml:space="preserve">7.4. Контроль за сохранностью и целевым использованием имущества, закрепленного за Учреждением на праве оперативного управления, осуществляют Правительство и Уполномоченный орган.</w:t>
      </w:r>
    </w:p>
    <w:p>
      <w:pPr>
        <w:pStyle w:val="0"/>
        <w:jc w:val="both"/>
      </w:pPr>
      <w:r>
        <w:rPr>
          <w:sz w:val="20"/>
        </w:rPr>
        <w:t xml:space="preserve">(в ред. </w:t>
      </w:r>
      <w:hyperlink w:history="0" r:id="rId57"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7.5. Контроль за целевым расходованием средств, выделенных из областного бюджета, осуществляют исполнительные органы Смоленской области, определенные Правительством.</w:t>
      </w:r>
    </w:p>
    <w:p>
      <w:pPr>
        <w:pStyle w:val="0"/>
        <w:jc w:val="both"/>
      </w:pPr>
      <w:r>
        <w:rPr>
          <w:sz w:val="20"/>
        </w:rPr>
        <w:t xml:space="preserve">(в ред. </w:t>
      </w:r>
      <w:hyperlink w:history="0" r:id="rId58" w:tooltip="Распоряжение Администрации Смоленской области от 27.12.2022 N 1997-р/адм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Администрации Смоленской области от 27.12.2022 N 1997-р/адм, </w:t>
      </w:r>
      <w:hyperlink w:history="0" r:id="rId59"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7.6. Комплексная проверка (ревизия) финансово-хозяйственной деятельности Учреждения может производиться соответствующими органами государственного финансового контроля в соответствии с федеральным законодательством.</w:t>
      </w:r>
    </w:p>
    <w:p>
      <w:pPr>
        <w:pStyle w:val="0"/>
        <w:spacing w:before="200" w:lineRule="auto"/>
        <w:ind w:firstLine="540"/>
        <w:jc w:val="both"/>
      </w:pPr>
      <w:r>
        <w:rPr>
          <w:sz w:val="20"/>
        </w:rPr>
        <w:t xml:space="preserve">7.7.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Учреждения.</w:t>
      </w:r>
    </w:p>
    <w:p>
      <w:pPr>
        <w:pStyle w:val="0"/>
        <w:spacing w:before="200" w:lineRule="auto"/>
        <w:ind w:firstLine="540"/>
        <w:jc w:val="both"/>
      </w:pPr>
      <w:r>
        <w:rPr>
          <w:sz w:val="20"/>
        </w:rPr>
        <w:t xml:space="preserve">7.8. При изменении вида деятельности, реорганизации, ликвидации Учреждения или прекращении работ с использованием сведений, составляющих государственную, служебную или коммерческую тайну, Учреждение обязано обеспечить защиту и сохранность этих сведений и их носителей в соответствии с федеральным законодательством.</w:t>
      </w:r>
    </w:p>
    <w:p>
      <w:pPr>
        <w:pStyle w:val="0"/>
        <w:jc w:val="both"/>
      </w:pPr>
      <w:r>
        <w:rPr>
          <w:sz w:val="20"/>
        </w:rPr>
      </w:r>
    </w:p>
    <w:p>
      <w:pPr>
        <w:pStyle w:val="2"/>
        <w:outlineLvl w:val="1"/>
        <w:jc w:val="center"/>
      </w:pPr>
      <w:r>
        <w:rPr>
          <w:sz w:val="20"/>
        </w:rPr>
        <w:t xml:space="preserve">8. Реорганизация или ликвидация Учреждения</w:t>
      </w:r>
    </w:p>
    <w:p>
      <w:pPr>
        <w:pStyle w:val="0"/>
        <w:jc w:val="both"/>
      </w:pPr>
      <w:r>
        <w:rPr>
          <w:sz w:val="20"/>
        </w:rPr>
      </w:r>
    </w:p>
    <w:p>
      <w:pPr>
        <w:pStyle w:val="0"/>
        <w:ind w:firstLine="540"/>
        <w:jc w:val="both"/>
      </w:pPr>
      <w:r>
        <w:rPr>
          <w:sz w:val="20"/>
        </w:rPr>
        <w:t xml:space="preserve">8.1. Реорганизация Учреждения (слияние, присоединение, разделение, выделение, преобразование) производится по решению Правительства, а также суда в случае и в порядке, предусмотренных федеральным законодательством.</w:t>
      </w:r>
    </w:p>
    <w:p>
      <w:pPr>
        <w:pStyle w:val="0"/>
        <w:jc w:val="both"/>
      </w:pPr>
      <w:r>
        <w:rPr>
          <w:sz w:val="20"/>
        </w:rPr>
        <w:t xml:space="preserve">(в ред. </w:t>
      </w:r>
      <w:hyperlink w:history="0" r:id="rId60"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Реорганизация влечет за собой переход прав и обязанностей Учреждения к его правопреемникам в порядке, предусмотренном федеральным законодательством.</w:t>
      </w:r>
    </w:p>
    <w:p>
      <w:pPr>
        <w:pStyle w:val="0"/>
        <w:spacing w:before="200" w:lineRule="auto"/>
        <w:ind w:firstLine="540"/>
        <w:jc w:val="both"/>
      </w:pPr>
      <w:r>
        <w:rPr>
          <w:sz w:val="20"/>
        </w:rPr>
        <w:t xml:space="preserve">8.2. Ликвидация Учреждения производится по решению Правительства, а также суда в случае и в порядке, предусмотренных федеральным законодательством. Порядок и сроки ликвидации устанавливаются органом, принявшим такое решение.</w:t>
      </w:r>
    </w:p>
    <w:p>
      <w:pPr>
        <w:pStyle w:val="0"/>
        <w:jc w:val="both"/>
      </w:pPr>
      <w:r>
        <w:rPr>
          <w:sz w:val="20"/>
        </w:rPr>
        <w:t xml:space="preserve">(в ред. </w:t>
      </w:r>
      <w:hyperlink w:history="0" r:id="rId61"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Ликвидационная комиссия назначается органом, принявшим решение о ликвидации Учреждения. С момента назначения ликвидационной комиссии к ней переходят все полномочия по управлению делами Учреждения.</w:t>
      </w:r>
    </w:p>
    <w:p>
      <w:pPr>
        <w:pStyle w:val="0"/>
        <w:spacing w:before="200" w:lineRule="auto"/>
        <w:ind w:firstLine="540"/>
        <w:jc w:val="both"/>
      </w:pPr>
      <w:r>
        <w:rPr>
          <w:sz w:val="20"/>
        </w:rPr>
        <w:t xml:space="preserve">8.3. Ликвидация Учреждения считается завершенной, а Учреждение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pPr>
        <w:pStyle w:val="0"/>
        <w:spacing w:before="200" w:lineRule="auto"/>
        <w:ind w:firstLine="540"/>
        <w:jc w:val="both"/>
      </w:pPr>
      <w:r>
        <w:rPr>
          <w:sz w:val="20"/>
        </w:rPr>
        <w:t xml:space="preserve">8.4. Имущество, включая денежные средства, ликвидированного Учреждения после расчетов, произведенных в установленном порядке с кредиторами Учреждения, передается в государственную казну Смоленской области.</w:t>
      </w:r>
    </w:p>
    <w:p>
      <w:pPr>
        <w:pStyle w:val="0"/>
        <w:jc w:val="both"/>
      </w:pPr>
      <w:r>
        <w:rPr>
          <w:sz w:val="20"/>
        </w:rPr>
        <w:t xml:space="preserve">(в ред. </w:t>
      </w:r>
      <w:hyperlink w:history="0" r:id="rId62" w:tooltip="Распоряжение Правительства Смоленской области от 21.05.2024 N 808-рп &quot;О внесении изменений в Устав областного государственного бюджетного учреждения &quot;Управление капитального строительства Смоленской области&quot; {КонсультантПлюс}">
        <w:r>
          <w:rPr>
            <w:sz w:val="20"/>
            <w:color w:val="0000ff"/>
          </w:rPr>
          <w:t xml:space="preserve">распоряжения</w:t>
        </w:r>
      </w:hyperlink>
      <w:r>
        <w:rPr>
          <w:sz w:val="20"/>
        </w:rPr>
        <w:t xml:space="preserve"> Правительства Смоленской области от 21.05.2024 N 808-рп)</w:t>
      </w:r>
    </w:p>
    <w:p>
      <w:pPr>
        <w:pStyle w:val="0"/>
        <w:spacing w:before="200" w:lineRule="auto"/>
        <w:ind w:firstLine="540"/>
        <w:jc w:val="both"/>
      </w:pPr>
      <w:r>
        <w:rPr>
          <w:sz w:val="20"/>
        </w:rPr>
        <w:t xml:space="preserve">8.5. При реорганизации Учреждения все документы (управленческие, финансово-хозяйственные, по личному составу и другие) передаются в соответствии с установленными правилами организации-правопреемнику.</w:t>
      </w:r>
    </w:p>
    <w:p>
      <w:pPr>
        <w:pStyle w:val="0"/>
        <w:spacing w:before="200" w:lineRule="auto"/>
        <w:ind w:firstLine="540"/>
        <w:jc w:val="both"/>
      </w:pPr>
      <w:r>
        <w:rPr>
          <w:sz w:val="20"/>
        </w:rPr>
        <w:t xml:space="preserve">При ликвидации Учреждения документы постоянного хранения передаются на государственное хранение в архив. Передача документов осуществляется силами и за счет средств Учреждения в соответствии с требованиями архивных органов.</w:t>
      </w:r>
    </w:p>
    <w:p>
      <w:pPr>
        <w:pStyle w:val="0"/>
        <w:spacing w:before="200" w:lineRule="auto"/>
        <w:ind w:firstLine="540"/>
        <w:jc w:val="both"/>
      </w:pPr>
      <w:r>
        <w:rPr>
          <w:sz w:val="20"/>
        </w:rPr>
        <w:t xml:space="preserve">8.6. Исключительные права (интеллектуальная собственность), принадлежащие Учреждению на момент ликвидации, переходят для дальнейшего распоряжения ими в соответствии с федеральным законодательством.</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Администрации Смоленской области от 04.02.2009 N 76-р/адм</w:t>
            <w:br/>
            <w:t>(ред. от 18.07.2025)</w:t>
            <w:br/>
            <w:t>"О создании областного госуд...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35703&amp;dst=100004" TargetMode = "External"/><Relationship Id="rId9" Type="http://schemas.openxmlformats.org/officeDocument/2006/relationships/hyperlink" Target="https://login.consultant.ru/link/?req=doc&amp;base=RLAW376&amp;n=41452&amp;dst=100004" TargetMode = "External"/><Relationship Id="rId10" Type="http://schemas.openxmlformats.org/officeDocument/2006/relationships/hyperlink" Target="https://login.consultant.ru/link/?req=doc&amp;base=RLAW376&amp;n=121093&amp;dst=100006" TargetMode = "External"/><Relationship Id="rId11" Type="http://schemas.openxmlformats.org/officeDocument/2006/relationships/hyperlink" Target="https://login.consultant.ru/link/?req=doc&amp;base=RLAW376&amp;n=68260&amp;dst=100004" TargetMode = "External"/><Relationship Id="rId12" Type="http://schemas.openxmlformats.org/officeDocument/2006/relationships/hyperlink" Target="https://login.consultant.ru/link/?req=doc&amp;base=RLAW376&amp;n=91300&amp;dst=100004" TargetMode = "External"/><Relationship Id="rId13" Type="http://schemas.openxmlformats.org/officeDocument/2006/relationships/hyperlink" Target="https://login.consultant.ru/link/?req=doc&amp;base=RLAW376&amp;n=121791&amp;dst=100009" TargetMode = "External"/><Relationship Id="rId14" Type="http://schemas.openxmlformats.org/officeDocument/2006/relationships/hyperlink" Target="https://login.consultant.ru/link/?req=doc&amp;base=RLAW376&amp;n=127136&amp;dst=100004" TargetMode = "External"/><Relationship Id="rId15" Type="http://schemas.openxmlformats.org/officeDocument/2006/relationships/hyperlink" Target="https://login.consultant.ru/link/?req=doc&amp;base=RLAW376&amp;n=132252&amp;dst=100004" TargetMode = "External"/><Relationship Id="rId16" Type="http://schemas.openxmlformats.org/officeDocument/2006/relationships/hyperlink" Target="https://login.consultant.ru/link/?req=doc&amp;base=RLAW376&amp;n=144999&amp;dst=100004" TargetMode = "External"/><Relationship Id="rId17" Type="http://schemas.openxmlformats.org/officeDocument/2006/relationships/hyperlink" Target="https://login.consultant.ru/link/?req=doc&amp;base=RLAW376&amp;n=156005&amp;dst=100004" TargetMode = "External"/><Relationship Id="rId18" Type="http://schemas.openxmlformats.org/officeDocument/2006/relationships/hyperlink" Target="https://login.consultant.ru/link/?req=doc&amp;base=RLAW376&amp;n=121791&amp;dst=100009" TargetMode = "External"/><Relationship Id="rId19" Type="http://schemas.openxmlformats.org/officeDocument/2006/relationships/hyperlink" Target="https://login.consultant.ru/link/?req=doc&amp;base=RLAW376&amp;n=127136&amp;dst=100004" TargetMode = "External"/><Relationship Id="rId20" Type="http://schemas.openxmlformats.org/officeDocument/2006/relationships/hyperlink" Target="https://login.consultant.ru/link/?req=doc&amp;base=RLAW376&amp;n=132252&amp;dst=100004" TargetMode = "External"/><Relationship Id="rId21" Type="http://schemas.openxmlformats.org/officeDocument/2006/relationships/hyperlink" Target="https://login.consultant.ru/link/?req=doc&amp;base=RLAW376&amp;n=144999&amp;dst=100004" TargetMode = "External"/><Relationship Id="rId22" Type="http://schemas.openxmlformats.org/officeDocument/2006/relationships/hyperlink" Target="https://login.consultant.ru/link/?req=doc&amp;base=RLAW376&amp;n=156005&amp;dst=100004" TargetMode = "External"/><Relationship Id="rId23" Type="http://schemas.openxmlformats.org/officeDocument/2006/relationships/hyperlink" Target="https://login.consultant.ru/link/?req=doc&amp;base=RLAW376&amp;n=91676" TargetMode = "External"/><Relationship Id="rId24" Type="http://schemas.openxmlformats.org/officeDocument/2006/relationships/hyperlink" Target="https://login.consultant.ru/link/?req=doc&amp;base=RLAW376&amp;n=144999&amp;dst=100010" TargetMode = "External"/><Relationship Id="rId25" Type="http://schemas.openxmlformats.org/officeDocument/2006/relationships/hyperlink" Target="https://login.consultant.ru/link/?req=doc&amp;base=RLAW376&amp;n=144999&amp;dst=100012" TargetMode = "External"/><Relationship Id="rId26" Type="http://schemas.openxmlformats.org/officeDocument/2006/relationships/hyperlink" Target="https://login.consultant.ru/link/?req=doc&amp;base=RLAW376&amp;n=144999&amp;dst=100013" TargetMode = "External"/><Relationship Id="rId27" Type="http://schemas.openxmlformats.org/officeDocument/2006/relationships/hyperlink" Target="https://login.consultant.ru/link/?req=doc&amp;base=RLAW376&amp;n=132252&amp;dst=100010" TargetMode = "External"/><Relationship Id="rId28" Type="http://schemas.openxmlformats.org/officeDocument/2006/relationships/hyperlink" Target="https://login.consultant.ru/link/?req=doc&amp;base=RZR&amp;n=523894" TargetMode = "External"/><Relationship Id="rId29" Type="http://schemas.openxmlformats.org/officeDocument/2006/relationships/hyperlink" Target="https://login.consultant.ru/link/?req=doc&amp;base=RLAW376&amp;n=156005&amp;dst=100010" TargetMode = "External"/><Relationship Id="rId30" Type="http://schemas.openxmlformats.org/officeDocument/2006/relationships/hyperlink" Target="https://login.consultant.ru/link/?req=doc&amp;base=RLAW376&amp;n=156005&amp;dst=100015" TargetMode = "External"/><Relationship Id="rId31" Type="http://schemas.openxmlformats.org/officeDocument/2006/relationships/hyperlink" Target="https://login.consultant.ru/link/?req=doc&amp;base=RLAW376&amp;n=127136&amp;dst=100010" TargetMode = "External"/><Relationship Id="rId32" Type="http://schemas.openxmlformats.org/officeDocument/2006/relationships/hyperlink" Target="https://login.consultant.ru/link/?req=doc&amp;base=RLAW376&amp;n=127136&amp;dst=100011" TargetMode = "External"/><Relationship Id="rId33" Type="http://schemas.openxmlformats.org/officeDocument/2006/relationships/hyperlink" Target="https://login.consultant.ru/link/?req=doc&amp;base=RLAW376&amp;n=127136&amp;dst=100013" TargetMode = "External"/><Relationship Id="rId34" Type="http://schemas.openxmlformats.org/officeDocument/2006/relationships/hyperlink" Target="https://login.consultant.ru/link/?req=doc&amp;base=RLAW376&amp;n=127136&amp;dst=100014" TargetMode = "External"/><Relationship Id="rId35" Type="http://schemas.openxmlformats.org/officeDocument/2006/relationships/hyperlink" Target="https://login.consultant.ru/link/?req=doc&amp;base=RLAW376&amp;n=127136&amp;dst=100015" TargetMode = "External"/><Relationship Id="rId36" Type="http://schemas.openxmlformats.org/officeDocument/2006/relationships/hyperlink" Target="https://login.consultant.ru/link/?req=doc&amp;base=RLAW376&amp;n=144999&amp;dst=100019" TargetMode = "External"/><Relationship Id="rId37" Type="http://schemas.openxmlformats.org/officeDocument/2006/relationships/hyperlink" Target="https://login.consultant.ru/link/?req=doc&amp;base=RLAW376&amp;n=144999&amp;dst=100021" TargetMode = "External"/><Relationship Id="rId38" Type="http://schemas.openxmlformats.org/officeDocument/2006/relationships/hyperlink" Target="https://login.consultant.ru/link/?req=doc&amp;base=RLAW376&amp;n=144999&amp;dst=100023" TargetMode = "External"/><Relationship Id="rId39" Type="http://schemas.openxmlformats.org/officeDocument/2006/relationships/hyperlink" Target="https://login.consultant.ru/link/?req=doc&amp;base=RLAW376&amp;n=144999&amp;dst=100024" TargetMode = "External"/><Relationship Id="rId40" Type="http://schemas.openxmlformats.org/officeDocument/2006/relationships/hyperlink" Target="https://login.consultant.ru/link/?req=doc&amp;base=RLAW376&amp;n=144999&amp;dst=100025" TargetMode = "External"/><Relationship Id="rId41" Type="http://schemas.openxmlformats.org/officeDocument/2006/relationships/hyperlink" Target="https://login.consultant.ru/link/?req=doc&amp;base=RLAW376&amp;n=144999&amp;dst=100027" TargetMode = "External"/><Relationship Id="rId42" Type="http://schemas.openxmlformats.org/officeDocument/2006/relationships/hyperlink" Target="https://login.consultant.ru/link/?req=doc&amp;base=RLAW376&amp;n=144999&amp;dst=100028" TargetMode = "External"/><Relationship Id="rId43" Type="http://schemas.openxmlformats.org/officeDocument/2006/relationships/hyperlink" Target="https://login.consultant.ru/link/?req=doc&amp;base=RLAW376&amp;n=144999&amp;dst=100030" TargetMode = "External"/><Relationship Id="rId44" Type="http://schemas.openxmlformats.org/officeDocument/2006/relationships/hyperlink" Target="https://login.consultant.ru/link/?req=doc&amp;base=RLAW376&amp;n=157937" TargetMode = "External"/><Relationship Id="rId45" Type="http://schemas.openxmlformats.org/officeDocument/2006/relationships/hyperlink" Target="https://login.consultant.ru/link/?req=doc&amp;base=RLAW376&amp;n=144999&amp;dst=100032" TargetMode = "External"/><Relationship Id="rId46" Type="http://schemas.openxmlformats.org/officeDocument/2006/relationships/hyperlink" Target="https://login.consultant.ru/link/?req=doc&amp;base=RLAW376&amp;n=144999&amp;dst=100033" TargetMode = "External"/><Relationship Id="rId47" Type="http://schemas.openxmlformats.org/officeDocument/2006/relationships/hyperlink" Target="https://login.consultant.ru/link/?req=doc&amp;base=RLAW376&amp;n=144999&amp;dst=100034" TargetMode = "External"/><Relationship Id="rId48" Type="http://schemas.openxmlformats.org/officeDocument/2006/relationships/hyperlink" Target="https://login.consultant.ru/link/?req=doc&amp;base=RLAW376&amp;n=144999&amp;dst=100035" TargetMode = "External"/><Relationship Id="rId49" Type="http://schemas.openxmlformats.org/officeDocument/2006/relationships/hyperlink" Target="https://login.consultant.ru/link/?req=doc&amp;base=RLAW376&amp;n=144999&amp;dst=100037" TargetMode = "External"/><Relationship Id="rId50" Type="http://schemas.openxmlformats.org/officeDocument/2006/relationships/hyperlink" Target="https://login.consultant.ru/link/?req=doc&amp;base=RLAW376&amp;n=144999&amp;dst=100038" TargetMode = "External"/><Relationship Id="rId51" Type="http://schemas.openxmlformats.org/officeDocument/2006/relationships/hyperlink" Target="https://login.consultant.ru/link/?req=doc&amp;base=RZR&amp;n=523253" TargetMode = "External"/><Relationship Id="rId52" Type="http://schemas.openxmlformats.org/officeDocument/2006/relationships/hyperlink" Target="https://login.consultant.ru/link/?req=doc&amp;base=RLAW376&amp;n=144999&amp;dst=100040" TargetMode = "External"/><Relationship Id="rId53" Type="http://schemas.openxmlformats.org/officeDocument/2006/relationships/hyperlink" Target="https://login.consultant.ru/link/?req=doc&amp;base=RZR&amp;n=523253" TargetMode = "External"/><Relationship Id="rId54" Type="http://schemas.openxmlformats.org/officeDocument/2006/relationships/hyperlink" Target="https://login.consultant.ru/link/?req=doc&amp;base=RLAW376&amp;n=144999&amp;dst=100041" TargetMode = "External"/><Relationship Id="rId55" Type="http://schemas.openxmlformats.org/officeDocument/2006/relationships/hyperlink" Target="https://login.consultant.ru/link/?req=doc&amp;base=RLAW376&amp;n=144999&amp;dst=100042" TargetMode = "External"/><Relationship Id="rId56" Type="http://schemas.openxmlformats.org/officeDocument/2006/relationships/hyperlink" Target="https://login.consultant.ru/link/?req=doc&amp;base=RZR&amp;n=523253&amp;dst=101544" TargetMode = "External"/><Relationship Id="rId57" Type="http://schemas.openxmlformats.org/officeDocument/2006/relationships/hyperlink" Target="https://login.consultant.ru/link/?req=doc&amp;base=RLAW376&amp;n=144999&amp;dst=100044" TargetMode = "External"/><Relationship Id="rId58" Type="http://schemas.openxmlformats.org/officeDocument/2006/relationships/hyperlink" Target="https://login.consultant.ru/link/?req=doc&amp;base=RLAW376&amp;n=132252&amp;dst=100016" TargetMode = "External"/><Relationship Id="rId59" Type="http://schemas.openxmlformats.org/officeDocument/2006/relationships/hyperlink" Target="https://login.consultant.ru/link/?req=doc&amp;base=RLAW376&amp;n=144999&amp;dst=100045" TargetMode = "External"/><Relationship Id="rId60" Type="http://schemas.openxmlformats.org/officeDocument/2006/relationships/hyperlink" Target="https://login.consultant.ru/link/?req=doc&amp;base=RLAW376&amp;n=144999&amp;dst=100047" TargetMode = "External"/><Relationship Id="rId61" Type="http://schemas.openxmlformats.org/officeDocument/2006/relationships/hyperlink" Target="https://login.consultant.ru/link/?req=doc&amp;base=RLAW376&amp;n=144999&amp;dst=100048" TargetMode = "External"/><Relationship Id="rId62" Type="http://schemas.openxmlformats.org/officeDocument/2006/relationships/hyperlink" Target="https://login.consultant.ru/link/?req=doc&amp;base=RLAW376&amp;n=144999&amp;dst=10004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Администрации Смоленской области от 04.02.2009 N 76-р/адм
(ред. от 18.07.2025)
"О создании областного государственного учреждения "Управление капитального строительства Смоленской области"</dc:title>
  <dcterms:created xsi:type="dcterms:W3CDTF">2026-01-19T12:53:19Z</dcterms:created>
</cp:coreProperties>
</file>